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3DA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предоставлении бюджетного кредита сельскохозяйственному кредитному потребительскому кооперативу</w:t>
      </w:r>
    </w:p>
    <w:p w:rsidR="00000000" w:rsidRDefault="005333DA">
      <w:pPr>
        <w:pStyle w:val="right"/>
      </w:pPr>
      <w:r>
        <w:t xml:space="preserve">Приложение 3 к Методике составления региональных и муниципальных </w:t>
      </w:r>
      <w:r>
        <w:t>программ развития системы сельской кредитной кооперации</w:t>
      </w:r>
    </w:p>
    <w:p w:rsidR="00000000" w:rsidRDefault="00533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3DA">
      <w:pPr>
        <w:pStyle w:val="3"/>
        <w:rPr>
          <w:rFonts w:eastAsia="Times New Roman"/>
        </w:rPr>
      </w:pPr>
      <w:r>
        <w:rPr>
          <w:rFonts w:eastAsia="Times New Roman"/>
        </w:rPr>
        <w:t>РАСПОРЯЖЕНИЕ от _____________ 200_ N ____</w:t>
      </w:r>
    </w:p>
    <w:p w:rsidR="00000000" w:rsidRDefault="005333DA">
      <w:pPr>
        <w:pStyle w:val="3"/>
        <w:rPr>
          <w:rFonts w:eastAsia="Times New Roman"/>
        </w:rPr>
      </w:pPr>
      <w:r>
        <w:rPr>
          <w:rFonts w:eastAsia="Times New Roman"/>
        </w:rPr>
        <w:t>О предоставлении бюджетного кредита сельскохозяйственному кредитному потребительскому кооперативу "________________"</w:t>
      </w:r>
    </w:p>
    <w:p w:rsidR="00000000" w:rsidRDefault="005333DA">
      <w:pPr>
        <w:pStyle w:val="just"/>
      </w:pPr>
      <w:r>
        <w:t>В целях развития сельскохозяйственной кр</w:t>
      </w:r>
      <w:r>
        <w:t>едитной потребительской кооперации в субъекте Российской Федерации:</w:t>
      </w:r>
    </w:p>
    <w:p w:rsidR="00000000" w:rsidRDefault="005333DA">
      <w:pPr>
        <w:pStyle w:val="just"/>
      </w:pPr>
      <w:r>
        <w:t>1. Предоставить сельскохозяйственному кредитному потребительскому кооперативу "____________" бюджетный кредит в сумме _______ рублей на формирование фонда финансовой взаимопомощи за счет с</w:t>
      </w:r>
      <w:r>
        <w:t>редств, предусмотренных бюджетом субъекта Российской Федерации по строке "Развитие сельской кредитной кооперации" раздела "Сельское хозяйство и рыболовство" статьи 16 Закона субъекта Российской Федерации "О региональном бюджете на 200_ год", под одну четве</w:t>
      </w:r>
      <w:r>
        <w:t>ртую часть действующей ставки рефинансирования Центрального банка Российской Федерации со сроком погашения до ___________ 200_ г.</w:t>
      </w:r>
    </w:p>
    <w:p w:rsidR="00000000" w:rsidRDefault="005333DA">
      <w:pPr>
        <w:pStyle w:val="just"/>
      </w:pPr>
      <w:r>
        <w:t>2. Органу управления финансов субъекта Российской Федерации подготовить проект договора с сельскохозяйственным кредитным потре</w:t>
      </w:r>
      <w:r>
        <w:t>бительским кооперативом "_____________" о предоставлении бюджетного кредита и передать его на рассмотрение Правительства субъекта Российской Федерации.</w:t>
      </w:r>
    </w:p>
    <w:p w:rsidR="00000000" w:rsidRDefault="005333DA">
      <w:pPr>
        <w:pStyle w:val="just"/>
      </w:pPr>
      <w:r>
        <w:t>3. Контроль за выполнением настоящего распоряжения, своевременным возвратом и целевым использованием бюд</w:t>
      </w:r>
      <w:r>
        <w:t>жетного кредита возложить на уполномоченный орган управления субъекта Российской Федерации.</w:t>
      </w:r>
    </w:p>
    <w:p w:rsidR="00000000" w:rsidRDefault="00533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3DA">
      <w:pPr>
        <w:pStyle w:val="left"/>
      </w:pPr>
      <w:r>
        <w:t>Председатель Правительства субъекта Российской Федерации _________</w:t>
      </w:r>
    </w:p>
    <w:p w:rsidR="00000000" w:rsidRDefault="00533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3DA">
      <w:pPr>
        <w:pStyle w:val="right"/>
      </w:pPr>
      <w:r>
        <w:t>Источник - Методика Минсельхоза России от 14.04.2006</w:t>
      </w:r>
    </w:p>
    <w:p w:rsidR="00000000" w:rsidRDefault="005333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rasporyazhenie_o_predostavlenii_byudzhetnogo_kredita_selskoxozyajstvennomu_kreditnomu_potrebitelskomu_k.htm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3DA"/>
    <w:rsid w:val="0053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2FFBFD-49DE-462E-A8E7-578EE3662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edostavlenii_byudzhetnogo_kredita_selskoxozyajstvennomu_kreditnomu_potrebitelskomu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предоставлении бюджетного кредита сельскохозяйственному кредитному потребительскому кооперативу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2022-08-19T21:23:00Z</dcterms:created>
  <dcterms:modified xsi:type="dcterms:W3CDTF">2022-08-19T21:23:00Z</dcterms:modified>
</cp:coreProperties>
</file>