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D7B">
      <w:pPr>
        <w:pStyle w:val="1"/>
        <w:rPr>
          <w:rFonts w:eastAsia="Times New Roman"/>
        </w:rPr>
      </w:pPr>
      <w:r>
        <w:rPr>
          <w:rFonts w:eastAsia="Times New Roman"/>
        </w:rPr>
        <w:t>Распорядительный документ на определение лимита кассы организации (образец заполнения)</w:t>
      </w:r>
    </w:p>
    <w:p w:rsidR="00000000" w:rsidRDefault="001B6D7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"Мир компьютеров"</w:t>
      </w:r>
    </w:p>
    <w:p w:rsidR="00000000" w:rsidRDefault="001B6D7B">
      <w:pPr>
        <w:pStyle w:val="HTML"/>
      </w:pPr>
      <w:r>
        <w:t xml:space="preserve">    </w:t>
      </w:r>
      <w:r>
        <w:t>ИНН/КПП: ______________________________________________________________</w:t>
      </w:r>
    </w:p>
    <w:p w:rsidR="00000000" w:rsidRDefault="001B6D7B">
      <w:pPr>
        <w:pStyle w:val="HTML"/>
      </w:pPr>
      <w:r>
        <w:t>Юридический адрес: ____________________________________________________</w:t>
      </w:r>
    </w:p>
    <w:p w:rsidR="00000000" w:rsidRDefault="001B6D7B">
      <w:pPr>
        <w:pStyle w:val="HTML"/>
      </w:pPr>
      <w:r>
        <w:t>Тел., факс: ___________________________________________________________</w:t>
      </w:r>
    </w:p>
    <w:p w:rsidR="00000000" w:rsidRDefault="001B6D7B">
      <w:pPr>
        <w:pStyle w:val="HTML"/>
      </w:pPr>
      <w:r>
        <w:t>Р/с: ___________________________________</w:t>
      </w:r>
      <w:r>
        <w:t>_______________________________</w:t>
      </w:r>
    </w:p>
    <w:p w:rsidR="00000000" w:rsidRDefault="001B6D7B">
      <w:pPr>
        <w:pStyle w:val="HTML"/>
      </w:pPr>
      <w:r>
        <w:t>БИК, к/с: _____________________________________________________________</w:t>
      </w:r>
    </w:p>
    <w:p w:rsidR="00000000" w:rsidRDefault="001B6D7B">
      <w:pPr>
        <w:pStyle w:val="HTML"/>
      </w:pPr>
    </w:p>
    <w:p w:rsidR="00000000" w:rsidRDefault="001B6D7B">
      <w:pPr>
        <w:pStyle w:val="HTML"/>
      </w:pPr>
      <w:r>
        <w:t>Расчет на определение лимита остатка наличных денег на 2012 г.</w:t>
      </w:r>
    </w:p>
    <w:p w:rsidR="00000000" w:rsidRDefault="001B6D7B">
      <w:pPr>
        <w:pStyle w:val="HTML"/>
      </w:pPr>
    </w:p>
    <w:p w:rsidR="00000000" w:rsidRDefault="001B6D7B">
      <w:pPr>
        <w:pStyle w:val="HTML"/>
      </w:pPr>
      <w:r>
        <w:t>Расчетный период               31 раб. дн. (с 01.12.2011 по 31.12.2011)</w:t>
      </w:r>
    </w:p>
    <w:p w:rsidR="00000000" w:rsidRDefault="001B6D7B">
      <w:pPr>
        <w:pStyle w:val="HTML"/>
      </w:pPr>
      <w:r>
        <w:t>---------------</w:t>
      </w:r>
      <w:r>
        <w:t>-------------------------</w:t>
      </w:r>
    </w:p>
    <w:p w:rsidR="00000000" w:rsidRDefault="001B6D7B">
      <w:pPr>
        <w:pStyle w:val="HTML"/>
      </w:pPr>
      <w:r>
        <w:t>Налично-денежная выручка,      1 520 100 руб.</w:t>
      </w:r>
    </w:p>
    <w:p w:rsidR="00000000" w:rsidRDefault="001B6D7B">
      <w:pPr>
        <w:pStyle w:val="HTML"/>
      </w:pPr>
      <w:r>
        <w:t>за расчетный период            --------------</w:t>
      </w:r>
    </w:p>
    <w:p w:rsidR="00000000" w:rsidRDefault="001B6D7B">
      <w:pPr>
        <w:pStyle w:val="HTML"/>
      </w:pPr>
      <w:r>
        <w:t>Период времени между днями     2 дн.</w:t>
      </w:r>
    </w:p>
    <w:p w:rsidR="00000000" w:rsidRDefault="001B6D7B">
      <w:pPr>
        <w:pStyle w:val="HTML"/>
      </w:pPr>
      <w:r>
        <w:t>сдачи в банк                   -----</w:t>
      </w:r>
    </w:p>
    <w:p w:rsidR="00000000" w:rsidRDefault="001B6D7B">
      <w:pPr>
        <w:pStyle w:val="HTML"/>
      </w:pPr>
    </w:p>
    <w:p w:rsidR="00000000" w:rsidRDefault="001B6D7B">
      <w:pPr>
        <w:pStyle w:val="HTML"/>
      </w:pPr>
      <w:r>
        <w:t>(1 520 100 руб. / 31 дн.) x 2 дн.</w:t>
      </w:r>
    </w:p>
    <w:p w:rsidR="00000000" w:rsidRDefault="001B6D7B">
      <w:pPr>
        <w:pStyle w:val="HTML"/>
      </w:pPr>
    </w:p>
    <w:p w:rsidR="00000000" w:rsidRDefault="001B6D7B">
      <w:pPr>
        <w:pStyle w:val="HTML"/>
      </w:pPr>
      <w:r>
        <w:t>Установить лимит остатка в к</w:t>
      </w:r>
      <w:r>
        <w:t>ассе в сумме</w:t>
      </w:r>
    </w:p>
    <w:p w:rsidR="00000000" w:rsidRDefault="001B6D7B">
      <w:pPr>
        <w:pStyle w:val="HTML"/>
      </w:pPr>
      <w:r>
        <w:t>98 071 руб. (Девяносто восемь тысяч семьдесят один руб.).</w:t>
      </w:r>
    </w:p>
    <w:p w:rsidR="00000000" w:rsidRDefault="001B6D7B">
      <w:pPr>
        <w:pStyle w:val="HTML"/>
      </w:pPr>
      <w:r>
        <w:t>---------------------------------------------------------</w:t>
      </w:r>
    </w:p>
    <w:p w:rsidR="00000000" w:rsidRDefault="001B6D7B">
      <w:pPr>
        <w:pStyle w:val="HTML"/>
      </w:pPr>
    </w:p>
    <w:p w:rsidR="00000000" w:rsidRDefault="001B6D7B">
      <w:pPr>
        <w:pStyle w:val="HTML"/>
      </w:pPr>
      <w:r>
        <w:t>Руководитель предприятия ______________________________________________</w:t>
      </w:r>
    </w:p>
    <w:p w:rsidR="00000000" w:rsidRDefault="001B6D7B">
      <w:pPr>
        <w:pStyle w:val="HTML"/>
      </w:pPr>
      <w:r>
        <w:t>Главный бухгалтер ____________________________________</w:t>
      </w:r>
      <w:r>
        <w:t>_________________</w:t>
      </w:r>
    </w:p>
    <w:p w:rsidR="00000000" w:rsidRDefault="001B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D7B">
      <w:pPr>
        <w:pStyle w:val="right"/>
      </w:pPr>
      <w:r>
        <w:t>Источник - "Торговля: бухгалтерский учет и налогообложение", 2012, № 3</w:t>
      </w:r>
    </w:p>
    <w:p w:rsidR="00000000" w:rsidRDefault="001B6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https://порядокправа.рф/obrazecy/rasporyaditelnyj_dokument_na_opredelenie_limita_kassy_organizacii_obrazec_zapolneniya.htm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D7B"/>
    <w:rsid w:val="001B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F8D49-4D61-4AF0-A8F4-E3FE9E58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ditelnyj_dokument_na_opredelenie_limita_kassy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Распорядительный документ на определение лимита кассы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2022-08-19T21:19:00Z</dcterms:created>
  <dcterms:modified xsi:type="dcterms:W3CDTF">2022-08-19T21:19:00Z</dcterms:modified>
</cp:coreProperties>
</file>