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88C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документов в администрации сельского поселения Кашинское Волоколамского муниципального района Московской области</w:t>
      </w:r>
    </w:p>
    <w:p w:rsidR="00000000" w:rsidRDefault="0064688C">
      <w:pPr>
        <w:pStyle w:val="right"/>
      </w:pPr>
      <w:r>
        <w:t>Приложение N 4 к Регламенту рассмотрения обращений граждан в администрации сельского поселения Кашинское</w:t>
      </w:r>
    </w:p>
    <w:p w:rsidR="00000000" w:rsidRDefault="0064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8C">
      <w:pPr>
        <w:pStyle w:val="HTML"/>
      </w:pPr>
      <w:r>
        <w:t xml:space="preserve">                                 РАСПИСКА</w:t>
      </w:r>
    </w:p>
    <w:p w:rsidR="00000000" w:rsidRDefault="0064688C">
      <w:pPr>
        <w:pStyle w:val="HTML"/>
      </w:pPr>
      <w:r>
        <w:t>о получении документов в администрации сельского поселения Кашинское</w:t>
      </w:r>
    </w:p>
    <w:p w:rsidR="00000000" w:rsidRDefault="0064688C">
      <w:pPr>
        <w:pStyle w:val="HTML"/>
      </w:pPr>
      <w:r>
        <w:t>Волоколамского муниципального района Мо</w:t>
      </w:r>
      <w:r>
        <w:t>сковской области</w:t>
      </w:r>
    </w:p>
    <w:p w:rsidR="00000000" w:rsidRDefault="0064688C">
      <w:pPr>
        <w:pStyle w:val="HTML"/>
      </w:pPr>
    </w:p>
    <w:p w:rsidR="00000000" w:rsidRDefault="0064688C">
      <w:pPr>
        <w:pStyle w:val="HTML"/>
      </w:pPr>
      <w:r>
        <w:t>От гражданина _____________________________________ получены документы:</w:t>
      </w:r>
    </w:p>
    <w:p w:rsidR="00000000" w:rsidRDefault="0064688C">
      <w:pPr>
        <w:pStyle w:val="HTML"/>
      </w:pPr>
      <w:r>
        <w:t>обращение на ________ листах и приложения на ________ листах.</w:t>
      </w:r>
    </w:p>
    <w:p w:rsidR="00000000" w:rsidRDefault="0064688C">
      <w:pPr>
        <w:pStyle w:val="HTML"/>
      </w:pPr>
    </w:p>
    <w:p w:rsidR="00000000" w:rsidRDefault="0064688C">
      <w:pPr>
        <w:pStyle w:val="HTML"/>
      </w:pPr>
      <w:r>
        <w:t>Телефон для справок: 8(49636) 61-232.</w:t>
      </w:r>
    </w:p>
    <w:p w:rsidR="00000000" w:rsidRDefault="0064688C">
      <w:pPr>
        <w:pStyle w:val="HTML"/>
      </w:pPr>
    </w:p>
    <w:p w:rsidR="00000000" w:rsidRDefault="0064688C">
      <w:pPr>
        <w:pStyle w:val="HTML"/>
      </w:pPr>
      <w:r>
        <w:t>Получил документы: __________________</w:t>
      </w:r>
    </w:p>
    <w:p w:rsidR="00000000" w:rsidRDefault="0064688C">
      <w:pPr>
        <w:pStyle w:val="HTML"/>
      </w:pPr>
      <w:r>
        <w:t>(дата)</w:t>
      </w:r>
    </w:p>
    <w:p w:rsidR="00000000" w:rsidRDefault="0064688C">
      <w:pPr>
        <w:pStyle w:val="HTML"/>
      </w:pPr>
      <w:r>
        <w:t>___________________</w:t>
      </w:r>
      <w:r>
        <w:t>_______/_____________ /________________/</w:t>
      </w:r>
    </w:p>
    <w:p w:rsidR="00000000" w:rsidRDefault="0064688C">
      <w:pPr>
        <w:pStyle w:val="HTML"/>
      </w:pPr>
      <w:r>
        <w:t>(должность)              (подпись)         (Ф.И.О.)</w:t>
      </w:r>
    </w:p>
    <w:p w:rsidR="00000000" w:rsidRDefault="0064688C">
      <w:pPr>
        <w:pStyle w:val="HTML"/>
      </w:pPr>
      <w:r>
        <w:t>М.П.</w:t>
      </w:r>
    </w:p>
    <w:p w:rsidR="00000000" w:rsidRDefault="0064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8C">
      <w:pPr>
        <w:pStyle w:val="right"/>
      </w:pPr>
      <w:r>
        <w:t>Источник - Постановление главы сельского поселения Кашинское Волоколамского муниципального района МО от 01.06.2012 № 61</w:t>
      </w:r>
    </w:p>
    <w:p w:rsidR="00000000" w:rsidRDefault="00646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ecy/raspiska_o_poluchenii_dokumentov_v_administracii_selskogo_poseleniya_kashinskoe_volokolamskogo_municip.htm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8C"/>
    <w:rsid w:val="0064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1EDB4-3BDB-4E06-B5E1-7569B4E3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dokumentov_v_administracii_selskogo_poseleniya_kashinskoe_volokolamskogo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документов в администрации сельского поселения Кашинское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