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CAF">
      <w:pPr>
        <w:pStyle w:val="1"/>
        <w:rPr>
          <w:rFonts w:eastAsia="Times New Roman"/>
        </w:rPr>
      </w:pPr>
      <w:r>
        <w:rPr>
          <w:rFonts w:eastAsia="Times New Roman"/>
        </w:rPr>
        <w:t>Расчеты к бюджетной смете Министерства финансов Российской Федерации и казенных учреждений, находящихся в ведении Министерства финансов Российской Федерации, на год</w:t>
      </w:r>
    </w:p>
    <w:p w:rsidR="00000000" w:rsidRDefault="004E7CAF">
      <w:pPr>
        <w:pStyle w:val="right"/>
      </w:pPr>
      <w:r>
        <w:t>Приложение N 2 к Порядку составления, утверждения и ведения бюджетных смет Министерства финансов Российской Федерации и казенных учреждений, находящихся в ведении Министерства финансов Российской Федерации, утвержденному приказом Министерства финансов Росс</w:t>
      </w:r>
      <w:r>
        <w:t>ийской Федерации от 05.12.2013 N 413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HTML"/>
      </w:pPr>
      <w:r>
        <w:t xml:space="preserve">                                  РАСЧЕТЫ</w:t>
      </w:r>
    </w:p>
    <w:p w:rsidR="00000000" w:rsidRDefault="004E7CAF">
      <w:pPr>
        <w:pStyle w:val="HTML"/>
      </w:pPr>
      <w:r>
        <w:t>к бюджетной смете</w:t>
      </w:r>
    </w:p>
    <w:p w:rsidR="00000000" w:rsidRDefault="004E7CAF">
      <w:pPr>
        <w:pStyle w:val="HTML"/>
      </w:pPr>
      <w:r>
        <w:t>на ____ год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--------------</w:t>
      </w:r>
    </w:p>
    <w:p w:rsidR="00000000" w:rsidRDefault="004E7CAF">
      <w:pPr>
        <w:pStyle w:val="HTML"/>
      </w:pPr>
      <w:r>
        <w:t>¦    КОДЫ    ¦</w:t>
      </w:r>
    </w:p>
    <w:p w:rsidR="00000000" w:rsidRDefault="004E7CAF">
      <w:pPr>
        <w:pStyle w:val="HTML"/>
      </w:pPr>
      <w:r>
        <w:t>+------------+</w:t>
      </w:r>
    </w:p>
    <w:p w:rsidR="00000000" w:rsidRDefault="004E7CAF">
      <w:pPr>
        <w:pStyle w:val="HTML"/>
      </w:pPr>
      <w:r>
        <w:t>Наименование учреждения _________________________    по ОКПО ¦            ¦</w:t>
      </w:r>
    </w:p>
    <w:p w:rsidR="00000000" w:rsidRDefault="004E7CAF">
      <w:pPr>
        <w:pStyle w:val="HTML"/>
      </w:pPr>
      <w:r>
        <w:t>+------------+</w:t>
      </w:r>
    </w:p>
    <w:p w:rsidR="00000000" w:rsidRDefault="004E7CAF">
      <w:pPr>
        <w:pStyle w:val="HTML"/>
      </w:pPr>
      <w:r>
        <w:t>Наименова</w:t>
      </w:r>
      <w:r>
        <w:t>ние бюджета _________________________      по ОКТМО ¦            ¦</w:t>
      </w:r>
    </w:p>
    <w:p w:rsidR="00000000" w:rsidRDefault="004E7CAF">
      <w:pPr>
        <w:pStyle w:val="HTML"/>
      </w:pPr>
      <w:r>
        <w:t>--------------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Вид расходов 111 "Фонд оплаты труда и страховые взносы"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I. КОСГУ 211 "Заработная плата"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Сумма в месяц (согласно штатному расписанию), тыс. руб. Колич</w:t>
      </w:r>
      <w:r>
        <w:rPr>
          <w:rFonts w:eastAsia="Times New Roman"/>
        </w:rPr>
        <w:t>ество месяцев Сумма, тыс. руб. (гр. 3 x гр. 4) 1 2 3 4</w:t>
      </w:r>
    </w:p>
    <w:p w:rsidR="00000000" w:rsidRDefault="004E7CAF">
      <w:pPr>
        <w:pStyle w:val="left"/>
      </w:pPr>
      <w:r>
        <w:t>Оплата по окладам (должностным окладам), ставкам заработной платы, всего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HTML"/>
      </w:pPr>
      <w:r>
        <w:t xml:space="preserve">    в том числе: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1) Компенсационные выплаты, всего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в том числе: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CAF">
      <w:pPr>
        <w:pStyle w:val="left"/>
      </w:pPr>
      <w:r>
        <w:lastRenderedPageBreak/>
        <w:t>2) Стимулирующие выплаты, всего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в том числе: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4E7CAF">
      <w:pPr>
        <w:pStyle w:val="HTML"/>
      </w:pPr>
      <w:r>
        <w:t xml:space="preserve">           II. КОСГУ 213 "Начисления на выплаты по оплате труда"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Размер начислений на выплаты по оплате труда</w:t>
      </w:r>
    </w:p>
    <w:p w:rsidR="00000000" w:rsidRDefault="004E7CAF">
      <w:pPr>
        <w:pStyle w:val="HTML"/>
      </w:pPr>
      <w:r>
        <w:t>в соответствии с действующими на дату составления</w:t>
      </w:r>
    </w:p>
    <w:p w:rsidR="00000000" w:rsidRDefault="004E7CAF">
      <w:pPr>
        <w:pStyle w:val="HTML"/>
      </w:pPr>
      <w:r>
        <w:t xml:space="preserve">сметы нормативными правовыми актами  </w:t>
      </w:r>
      <w:r>
        <w:t xml:space="preserve">             _________________________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ВСЕГО ПО ВИДУ РАСХОДОВ 111: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Вид расходов 112 "Иные выплаты персоналу, за исключением</w:t>
      </w:r>
    </w:p>
    <w:p w:rsidR="00000000" w:rsidRDefault="004E7CAF">
      <w:pPr>
        <w:pStyle w:val="HTML"/>
      </w:pPr>
      <w:r>
        <w:t>фонда оплаты труда"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I. КОСГУ 212 "Прочие выплаты"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Место назначения Количество командировок Численность ком</w:t>
      </w:r>
      <w:r>
        <w:rPr>
          <w:rFonts w:eastAsia="Times New Roman"/>
        </w:rPr>
        <w:t xml:space="preserve">андированных работников Количество суток пребывания в командировке Сумма, тыс. руб. (гр. 4 x гр. 5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x гр. 6 x 0,1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 1 3 3 4 5 6</w:t>
      </w:r>
    </w:p>
    <w:p w:rsidR="00000000" w:rsidRDefault="004E7CAF">
      <w:pPr>
        <w:pStyle w:val="left"/>
      </w:pPr>
      <w:r>
        <w:t>Суточные при служебных командировках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4E7CAF">
      <w:pPr>
        <w:pStyle w:val="HTML"/>
      </w:pPr>
      <w:r>
        <w:t xml:space="preserve">    --------------------------------</w:t>
      </w:r>
    </w:p>
    <w:p w:rsidR="00000000" w:rsidRDefault="004E7CAF">
      <w:pPr>
        <w:pStyle w:val="HTML"/>
      </w:pPr>
      <w:r>
        <w:rPr>
          <w:vertAlign w:val="superscript"/>
        </w:rPr>
        <w:t>1</w:t>
      </w:r>
      <w:r>
        <w:t xml:space="preserve">   Размер  суточных в соответствии с дей</w:t>
      </w:r>
      <w:r>
        <w:t>ствующими на дату составления</w:t>
      </w:r>
    </w:p>
    <w:p w:rsidR="00000000" w:rsidRDefault="004E7CAF">
      <w:pPr>
        <w:pStyle w:val="HTML"/>
      </w:pPr>
      <w:r>
        <w:t>сметы нормативными правовыми актами.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расходов Численность работников, использующих право на компенсацию (пособие) Количество платежей в год Размер компенсации (пособия), тыс. руб. Сумма, тыс. руб. (гр. 3 x гр. 4 </w:t>
      </w:r>
      <w:r>
        <w:rPr>
          <w:rFonts w:eastAsia="Times New Roman"/>
        </w:rPr>
        <w:t>x гр. 5) 1 2 3 4 5</w:t>
      </w:r>
    </w:p>
    <w:p w:rsidR="00000000" w:rsidRDefault="004E7CAF">
      <w:pPr>
        <w:pStyle w:val="left"/>
      </w:pPr>
      <w:r>
        <w:t>Пособие на ребенка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HTML"/>
      </w:pPr>
      <w:r>
        <w:t xml:space="preserve">                    II. КОСГУ 222 "Транспортные услуги"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расходов </w:t>
      </w:r>
      <w:r>
        <w:rPr>
          <w:rFonts w:eastAsia="Times New Roman"/>
        </w:rPr>
        <w:t>Место назначения Количество командировок Численность командированных работников за год Средняя стоимость проезда в одну сторону, тыс. руб. Сумма, тыс. руб. (гр. 4 x гр. 5 x гр. 6 x 2) 1 2 3 4 5 6</w:t>
      </w:r>
    </w:p>
    <w:p w:rsidR="00000000" w:rsidRDefault="004E7CAF">
      <w:pPr>
        <w:pStyle w:val="left"/>
      </w:pPr>
      <w:r>
        <w:t>Оплата проезда при служебных командировках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4E7CAF">
      <w:pPr>
        <w:pStyle w:val="HTML"/>
      </w:pPr>
      <w:r>
        <w:t xml:space="preserve">       </w:t>
      </w:r>
      <w:r>
        <w:t xml:space="preserve">            III. КОСГУ 226 "Прочие работы, услуги"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Место назначения Количество командировок Количество человеко-дней Стоимость проживания за 1 сутки, тыс. руб. Сумма, тыс. руб. (гр. 4 x гр. 5 x гр. 6) 1 2 3 4 5 6</w:t>
      </w:r>
    </w:p>
    <w:p w:rsidR="00000000" w:rsidRDefault="004E7CAF">
      <w:pPr>
        <w:pStyle w:val="left"/>
      </w:pPr>
      <w:r>
        <w:t>Наем жилых помещений</w:t>
      </w:r>
      <w:r>
        <w:t xml:space="preserve"> при служебных командировках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4E7CAF">
      <w:pPr>
        <w:pStyle w:val="HTML"/>
      </w:pPr>
      <w:r>
        <w:t xml:space="preserve">    ВСЕГО ПО ВИДУ РАСХОДОВ 112: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Вид расходов 242 "Закупка товаров, работ, услуг в сфере</w:t>
      </w:r>
    </w:p>
    <w:p w:rsidR="00000000" w:rsidRDefault="004E7CAF">
      <w:pPr>
        <w:pStyle w:val="HTML"/>
      </w:pPr>
      <w:r>
        <w:t>информационно-коммуникационных технологий"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I. КОСГУ 221 "Услуги связи"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1. Услуги телефонной связи и электронной почты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N п/п Н</w:t>
      </w:r>
      <w:r>
        <w:rPr>
          <w:rFonts w:eastAsia="Times New Roman"/>
        </w:rPr>
        <w:t>аименование расходов Единица измерения Количество номеров Количество платежей в год Стоимость за единицу, тыс. руб. Сумма, тыс. руб. (гр. 4 x гр. 5 x гр. 6) 1 2 3 4 5 6 7 1</w:t>
      </w:r>
    </w:p>
    <w:p w:rsidR="00000000" w:rsidRDefault="004E7CAF">
      <w:pPr>
        <w:pStyle w:val="left"/>
      </w:pPr>
      <w:r>
        <w:t>Абонентская оплата за номер</w:t>
      </w: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ед.</w:t>
      </w: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4E7CAF">
      <w:pPr>
        <w:pStyle w:val="left"/>
      </w:pPr>
      <w:r>
        <w:t>Повременная оплата междугородных, международных и</w:t>
      </w:r>
      <w:r>
        <w:t xml:space="preserve"> местных телефонных соединений</w:t>
      </w: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мин</w:t>
      </w: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4E7CAF">
      <w:pPr>
        <w:pStyle w:val="left"/>
      </w:pPr>
      <w:r>
        <w:t>Услуги электронной почты (электронный адрес)</w:t>
      </w: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ед.</w:t>
      </w: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4E7CAF">
      <w:pPr>
        <w:pStyle w:val="left"/>
      </w:pPr>
      <w:r>
        <w:t>Оплата сотовой связи по тарифам</w:t>
      </w: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ед./мин</w:t>
      </w:r>
    </w:p>
    <w:p w:rsidR="00000000" w:rsidRDefault="004E7CAF">
      <w:pPr>
        <w:pStyle w:val="HTML"/>
      </w:pPr>
      <w:r>
        <w:t xml:space="preserve">                            2. Услуги Интернета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расходов </w:t>
      </w:r>
      <w:r>
        <w:rPr>
          <w:rFonts w:eastAsia="Times New Roman"/>
        </w:rPr>
        <w:t>Объем информации (гигабайт в год) Стоимость 1 гигабайта, тыс. руб. Стоимость аренды канала, тыс. руб. Сумма, тыс. руб. (гр. 2 x гр. 3 + гр. 4) 1 2 3 4 5</w:t>
      </w:r>
    </w:p>
    <w:p w:rsidR="00000000" w:rsidRDefault="004E7CAF">
      <w:pPr>
        <w:pStyle w:val="left"/>
      </w:pPr>
      <w:r>
        <w:t>Подключение и использование сети Интернет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4E7CAF">
      <w:pPr>
        <w:pStyle w:val="HTML"/>
      </w:pPr>
      <w:r>
        <w:t xml:space="preserve">          II. КОСГУ 225 "Работы, услуги по содержанию</w:t>
      </w:r>
      <w:r>
        <w:t xml:space="preserve"> имущества"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Количество договоров Стоимость услуг, тыс. руб. 2 3 4</w:t>
      </w:r>
    </w:p>
    <w:p w:rsidR="00000000" w:rsidRDefault="004E7CAF">
      <w:pPr>
        <w:pStyle w:val="left"/>
      </w:pPr>
      <w:r>
        <w:t>Оплата услуг за пусконаладочные работы, техническое обслуживание, ремонт оборудования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в том числе: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CAF">
      <w:pPr>
        <w:pStyle w:val="left"/>
      </w:pPr>
      <w:r>
        <w:t>ИТОГО: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HTML"/>
      </w:pPr>
      <w:r>
        <w:t xml:space="preserve">                  III. КОСГУ 226 "Прочие работы, услуги"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Количество договоров Стоимость услуг, тыс. руб. 1 2 3</w:t>
      </w:r>
    </w:p>
    <w:p w:rsidR="00000000" w:rsidRDefault="004E7CAF">
      <w:pPr>
        <w:pStyle w:val="left"/>
      </w:pPr>
      <w:r>
        <w:t>Оплата информационно-вычислительных и информационно-правовых услуг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в том числе: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программа 1С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СЭД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приобретение программного обеспечения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ИТОГО: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HTML"/>
      </w:pPr>
      <w:r>
        <w:t xml:space="preserve">           </w:t>
      </w:r>
      <w:r>
        <w:t>IV. КОСГУ 310 "Увеличение стоимости основных средств"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Количество Средняя стоимость, тыс. руб. Сумма, тыс. руб. (гр. 3 x гр. 4) 1 2 3 4</w:t>
      </w:r>
    </w:p>
    <w:p w:rsidR="00000000" w:rsidRDefault="004E7CAF">
      <w:pPr>
        <w:pStyle w:val="left"/>
      </w:pPr>
      <w:r>
        <w:t xml:space="preserve">Приобретение ПК, коммуникационного оборудования, </w:t>
      </w:r>
      <w:r>
        <w:t>копировально-множительной техники и т.д. (шт.)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в том числе: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4E7CAF">
      <w:pPr>
        <w:pStyle w:val="HTML"/>
      </w:pPr>
      <w:r>
        <w:t xml:space="preserve">         V. КОСГУ 340 "Увеличение стоимости материальных запасов"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расходов Единица измерения Количество Цена за единицу, тыс. руб. Сумма, тыс. руб. (гр. 4 x гр. 5 / 1000) </w:t>
      </w:r>
      <w:r>
        <w:rPr>
          <w:rFonts w:eastAsia="Times New Roman"/>
        </w:rPr>
        <w:t>1 2 3 4 5</w:t>
      </w:r>
    </w:p>
    <w:p w:rsidR="00000000" w:rsidRDefault="004E7CAF">
      <w:pPr>
        <w:pStyle w:val="left"/>
      </w:pPr>
      <w:r>
        <w:t>Приобретение комплектующих, запчастей и расходных материалов к ПЭВМ, средствам связи, оргтехнике</w:t>
      </w:r>
    </w:p>
    <w:p w:rsidR="00000000" w:rsidRDefault="004E7CAF">
      <w:pPr>
        <w:pStyle w:val="left"/>
      </w:pPr>
      <w:r>
        <w:t>шт.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в том числе: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4E7CAF">
      <w:pPr>
        <w:pStyle w:val="HTML"/>
      </w:pPr>
      <w:r>
        <w:t xml:space="preserve">    ВСЕГО ПО ВИДУ РАСХОДОВ 242: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Вид расходов 243 "</w:t>
      </w:r>
      <w:r>
        <w:t>Закупка товаров, работ, услуг в целях</w:t>
      </w:r>
    </w:p>
    <w:p w:rsidR="00000000" w:rsidRDefault="004E7CAF">
      <w:pPr>
        <w:pStyle w:val="HTML"/>
      </w:pPr>
      <w:r>
        <w:t>капитального ремонта государственного имущества"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I. КОСГУ 225 "Работы, услуги по содержанию имущества"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расходов Количество договоров Стоимость в соответствии с локальными сметными расчетами, тыс. руб. 2 </w:t>
      </w:r>
      <w:r>
        <w:rPr>
          <w:rFonts w:eastAsia="Times New Roman"/>
        </w:rPr>
        <w:t>3 4</w:t>
      </w:r>
    </w:p>
    <w:p w:rsidR="00000000" w:rsidRDefault="004E7CAF">
      <w:pPr>
        <w:pStyle w:val="left"/>
      </w:pPr>
      <w:r>
        <w:t>Капитальный ремонт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в том числе по объектам: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4E7CAF">
      <w:pPr>
        <w:pStyle w:val="HTML"/>
      </w:pPr>
      <w:r>
        <w:t xml:space="preserve">                   II. КОСГУ 226 "Прочие работы, услуги"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по БК Количество договоров Стоимость услуги, тыс. руб. 1 2 3</w:t>
      </w: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4E7CAF">
      <w:pPr>
        <w:pStyle w:val="HTML"/>
      </w:pPr>
      <w:r>
        <w:t xml:space="preserve">    ВСЕГО ПО ВИДУ РАСХОДОВ 243: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Вид расходов 244</w:t>
      </w:r>
      <w:r>
        <w:t xml:space="preserve"> "Прочая закупка товаров, работ и услуг</w:t>
      </w:r>
    </w:p>
    <w:p w:rsidR="00000000" w:rsidRDefault="004E7CAF">
      <w:pPr>
        <w:pStyle w:val="HTML"/>
      </w:pPr>
      <w:r>
        <w:t>для государственных нужд"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I. КОСГУ 221 "Услуги связи"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Единица измерения Стоимость за единицу, тыс. руб. Сумма, тыс. руб. (гр. 3 x гр. 4) 1 2 3 4 5 1</w:t>
      </w:r>
    </w:p>
    <w:p w:rsidR="00000000" w:rsidRDefault="004E7CAF">
      <w:pPr>
        <w:pStyle w:val="left"/>
      </w:pPr>
      <w:r>
        <w:t>Услуги по пересылке почтовых отправле</w:t>
      </w:r>
      <w:r>
        <w:t>ний</w:t>
      </w:r>
    </w:p>
    <w:p w:rsidR="00000000" w:rsidRDefault="004E7CAF">
      <w:pPr>
        <w:pStyle w:val="left"/>
      </w:pPr>
      <w:r>
        <w:t>ед.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4E7CAF">
      <w:pPr>
        <w:pStyle w:val="left"/>
      </w:pPr>
      <w:r>
        <w:t>Услуги других видов связи</w:t>
      </w:r>
    </w:p>
    <w:p w:rsidR="00000000" w:rsidRDefault="004E7CAF">
      <w:pPr>
        <w:pStyle w:val="left"/>
      </w:pPr>
      <w:r>
        <w:t>ед.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4E7CAF">
      <w:pPr>
        <w:pStyle w:val="left"/>
      </w:pPr>
      <w:r>
        <w:t>Оплата почтовых конвертов и марок</w:t>
      </w:r>
    </w:p>
    <w:p w:rsidR="00000000" w:rsidRDefault="004E7CAF">
      <w:pPr>
        <w:pStyle w:val="left"/>
      </w:pPr>
      <w:r>
        <w:t>шт.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4E7CAF">
      <w:pPr>
        <w:pStyle w:val="HTML"/>
      </w:pPr>
      <w:r>
        <w:t xml:space="preserve">                    II. КОСГУ 222 "Транспортные услуги"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</w:t>
      </w:r>
      <w:r>
        <w:rPr>
          <w:rFonts w:eastAsia="Times New Roman"/>
        </w:rPr>
        <w:t>расходов Место назначения Количество командировок Численность работников, направленных в командировку, в год Средняя стоимость проезда в одну сторону, тыс. руб. Сумма, тыс. руб. (гр. 4 x гр. x гр. 6 x 2) 1 2 3 4 5 6</w:t>
      </w:r>
    </w:p>
    <w:p w:rsidR="00000000" w:rsidRDefault="004E7CAF">
      <w:pPr>
        <w:pStyle w:val="left"/>
      </w:pPr>
      <w:r>
        <w:t>Оплата проезда при служебных командировк</w:t>
      </w:r>
      <w:r>
        <w:t>ах (по договорам с организациями)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Количество услуг Стоимость за услугу, тыс. руб. Сумма, тыс. руб. (гр. 3 x гр. 4) 1 2 3 4</w:t>
      </w:r>
    </w:p>
    <w:p w:rsidR="00000000" w:rsidRDefault="004E7CAF">
      <w:pPr>
        <w:pStyle w:val="left"/>
      </w:pPr>
      <w:r>
        <w:t>Оплата услуг по пассажирским и грузовым перевозкам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4E7CAF">
      <w:pPr>
        <w:pStyle w:val="HTML"/>
      </w:pPr>
      <w:r>
        <w:t xml:space="preserve">                   III. КОСГУ 223 "Коммунальные усл</w:t>
      </w:r>
      <w:r>
        <w:t>уги"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Единица измерения Потребление в год Тариф (стоимость за единицу), руб. Сумма, тыс. руб. (гр. 4 x гр. 5 / 1000) 1 2 3 4 5 6</w:t>
      </w:r>
    </w:p>
    <w:p w:rsidR="00000000" w:rsidRDefault="004E7CAF">
      <w:pPr>
        <w:pStyle w:val="left"/>
      </w:pPr>
      <w:r>
        <w:t>1</w:t>
      </w:r>
    </w:p>
    <w:p w:rsidR="00000000" w:rsidRDefault="004E7CAF">
      <w:pPr>
        <w:pStyle w:val="left"/>
      </w:pPr>
      <w:r>
        <w:t>Оплата потребления газа</w:t>
      </w:r>
    </w:p>
    <w:p w:rsidR="00000000" w:rsidRDefault="004E7CAF">
      <w:pPr>
        <w:pStyle w:val="left"/>
      </w:pPr>
      <w:r>
        <w:t>куб. м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2</w:t>
      </w:r>
    </w:p>
    <w:p w:rsidR="00000000" w:rsidRDefault="004E7CAF">
      <w:pPr>
        <w:pStyle w:val="left"/>
      </w:pPr>
      <w:r>
        <w:t>Оплата потребления электроэнергии</w:t>
      </w:r>
    </w:p>
    <w:p w:rsidR="00000000" w:rsidRDefault="004E7CAF">
      <w:pPr>
        <w:pStyle w:val="left"/>
      </w:pPr>
      <w:r>
        <w:t>кВт/час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3</w:t>
      </w:r>
    </w:p>
    <w:p w:rsidR="00000000" w:rsidRDefault="004E7CAF">
      <w:pPr>
        <w:pStyle w:val="left"/>
      </w:pPr>
      <w:r>
        <w:t>Оплата потребления теплоэнергии</w:t>
      </w:r>
    </w:p>
    <w:p w:rsidR="00000000" w:rsidRDefault="004E7CAF">
      <w:pPr>
        <w:pStyle w:val="left"/>
      </w:pPr>
      <w:r>
        <w:t>гКал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4</w:t>
      </w:r>
    </w:p>
    <w:p w:rsidR="00000000" w:rsidRDefault="004E7CAF">
      <w:pPr>
        <w:pStyle w:val="left"/>
      </w:pPr>
      <w:r>
        <w:t>Оплата потребления воды</w:t>
      </w:r>
    </w:p>
    <w:p w:rsidR="00000000" w:rsidRDefault="004E7CAF">
      <w:pPr>
        <w:pStyle w:val="left"/>
      </w:pPr>
      <w:r>
        <w:t>куб. м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4E7CAF">
      <w:pPr>
        <w:pStyle w:val="HTML"/>
      </w:pPr>
      <w:r>
        <w:t xml:space="preserve">         IV. КОСГУ 224 "Арендная плата за пользование имуществом"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Количество объектов Площадь арендуемых помещений, земли (кв. м) Средняя стоимость в меся</w:t>
      </w:r>
      <w:r>
        <w:rPr>
          <w:rFonts w:eastAsia="Times New Roman"/>
        </w:rPr>
        <w:t>ц 1 кв. м площади (1 объекта автотранспорта), тыс. руб. Период пользования имуществом (мес.) Сумма, тыс. руб. (гр. 4 x гр. 5 x гр. 6) 1 2 3 4 5 6</w:t>
      </w:r>
    </w:p>
    <w:p w:rsidR="00000000" w:rsidRDefault="004E7CAF">
      <w:pPr>
        <w:pStyle w:val="left"/>
      </w:pPr>
      <w:r>
        <w:t>Арендная плата за пользование имуществом, всего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в том числе по объектам: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4E7CAF">
      <w:pPr>
        <w:pStyle w:val="HTML"/>
      </w:pPr>
      <w:r>
        <w:t xml:space="preserve">           V. КОСГУ 225 </w:t>
      </w:r>
      <w:r>
        <w:t>"Работы, услуги по содержанию имущества"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Количество договоров Стоимость, тыс. руб. 1 2 3 5</w:t>
      </w:r>
    </w:p>
    <w:p w:rsidR="00000000" w:rsidRDefault="004E7CAF">
      <w:pPr>
        <w:pStyle w:val="left"/>
      </w:pPr>
      <w:r>
        <w:t>1</w:t>
      </w:r>
    </w:p>
    <w:p w:rsidR="00000000" w:rsidRDefault="004E7CAF">
      <w:pPr>
        <w:pStyle w:val="left"/>
      </w:pPr>
      <w:r>
        <w:t>Оплата договоров на текущий ремонт зданий и сооружений, всего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в том числе по объектам: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CAF">
      <w:pPr>
        <w:pStyle w:val="left"/>
      </w:pPr>
      <w:r>
        <w:t>2</w:t>
      </w:r>
    </w:p>
    <w:p w:rsidR="00000000" w:rsidRDefault="004E7CAF">
      <w:pPr>
        <w:pStyle w:val="left"/>
      </w:pPr>
      <w:r>
        <w:t>Оплата услуг за пусконаладочные работы, т</w:t>
      </w:r>
      <w:r>
        <w:t>ехническое обслуживание, ремонт оборудования, инженерных систем, коммуникаций, всего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в том числе: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CAF">
      <w:pPr>
        <w:pStyle w:val="left"/>
      </w:pPr>
      <w:r>
        <w:t>3</w:t>
      </w:r>
    </w:p>
    <w:p w:rsidR="00000000" w:rsidRDefault="004E7CAF">
      <w:pPr>
        <w:pStyle w:val="left"/>
      </w:pPr>
      <w:r>
        <w:t>Оплата услуг за содержание в чистоте помещений, зданий, дворов, иного имущества, всего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в том числе: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4E7CAF">
      <w:pPr>
        <w:pStyle w:val="HTML"/>
      </w:pPr>
      <w:r>
        <w:t xml:space="preserve">                   </w:t>
      </w:r>
      <w:r>
        <w:t>VI. КОСГУ 226 "Прочие работы, услуги"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Количество договоров Стоимость услуги, тыс. руб. 1 2 3 4</w:t>
      </w:r>
    </w:p>
    <w:p w:rsidR="00000000" w:rsidRDefault="004E7CAF">
      <w:pPr>
        <w:pStyle w:val="left"/>
      </w:pPr>
      <w:r>
        <w:t>1</w:t>
      </w:r>
    </w:p>
    <w:p w:rsidR="00000000" w:rsidRDefault="004E7CAF">
      <w:pPr>
        <w:pStyle w:val="left"/>
      </w:pPr>
      <w:r>
        <w:t>Оплата услуг вневедомственной, пожарной охраны, всего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в том числе: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CAF">
      <w:pPr>
        <w:pStyle w:val="left"/>
      </w:pPr>
      <w:r>
        <w:t>2</w:t>
      </w:r>
    </w:p>
    <w:p w:rsidR="00000000" w:rsidRDefault="004E7CAF">
      <w:pPr>
        <w:pStyle w:val="left"/>
      </w:pPr>
      <w:r>
        <w:t>Оплата услуг на установку, наладку, эксплуатацию охранной</w:t>
      </w:r>
      <w:r>
        <w:t xml:space="preserve"> и пожарной сигнализации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в том числе: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CAF">
      <w:pPr>
        <w:pStyle w:val="left"/>
      </w:pPr>
      <w:r>
        <w:t>3</w:t>
      </w:r>
    </w:p>
    <w:p w:rsidR="00000000" w:rsidRDefault="004E7CAF">
      <w:pPr>
        <w:pStyle w:val="left"/>
      </w:pPr>
      <w:r>
        <w:t>Оплата услуг на страхование гражданской ответственности владельцев транспортных средств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и т.д.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</w:t>
      </w:r>
      <w:r>
        <w:rPr>
          <w:rFonts w:eastAsia="Times New Roman"/>
        </w:rPr>
        <w:t>расходов Количество Средняя стоимость за единицу, тыс. руб. Сумма, тыс. руб. (гр. 3 x гр. 4) 1 2 3 4 5</w:t>
      </w:r>
    </w:p>
    <w:p w:rsidR="00000000" w:rsidRDefault="004E7CAF">
      <w:pPr>
        <w:pStyle w:val="left"/>
      </w:pPr>
      <w:r>
        <w:t>1</w:t>
      </w:r>
    </w:p>
    <w:p w:rsidR="00000000" w:rsidRDefault="004E7CAF">
      <w:pPr>
        <w:pStyle w:val="left"/>
      </w:pPr>
      <w:r>
        <w:t>Приобретение периодической литературы (газеты, журналы)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2</w:t>
      </w:r>
    </w:p>
    <w:p w:rsidR="00000000" w:rsidRDefault="004E7CAF">
      <w:pPr>
        <w:pStyle w:val="left"/>
      </w:pPr>
      <w:r>
        <w:t>Оплата рекламных объявлений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3</w:t>
      </w:r>
    </w:p>
    <w:p w:rsidR="00000000" w:rsidRDefault="004E7CAF">
      <w:pPr>
        <w:pStyle w:val="left"/>
      </w:pPr>
      <w:r>
        <w:t>Изготовление бланков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4</w:t>
      </w:r>
    </w:p>
    <w:p w:rsidR="00000000" w:rsidRDefault="004E7CAF">
      <w:pPr>
        <w:pStyle w:val="left"/>
      </w:pPr>
      <w:r>
        <w:t>Оплата иных услуг на основании заключаемых договоров, в т.ч. оплата труда внештатных сотрудников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и т.д.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4E7CAF">
      <w:pPr>
        <w:pStyle w:val="HTML"/>
      </w:pPr>
      <w:r>
        <w:t xml:space="preserve">          VII. КОСГУ 262 "Пособия по социальной помощи населению"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Численность работников Размер пособия, тыс. руб. Сумма</w:t>
      </w:r>
      <w:r>
        <w:rPr>
          <w:rFonts w:eastAsia="Times New Roman"/>
        </w:rPr>
        <w:t>, тыс. руб. (гр. 3 x гр. 4) 1 2 3 4</w:t>
      </w:r>
    </w:p>
    <w:p w:rsidR="00000000" w:rsidRDefault="004E7CAF">
      <w:pPr>
        <w:pStyle w:val="left"/>
      </w:pPr>
      <w:r>
        <w:t>Выплата выходного пособия при увольнении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HTML"/>
      </w:pPr>
      <w:r>
        <w:t xml:space="preserve">                     VIII. КОСГУ 290 "Прочие расходы"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Сумма, тыс. руб. 1 2 3</w:t>
      </w:r>
    </w:p>
    <w:p w:rsidR="00000000" w:rsidRDefault="004E7CAF">
      <w:pPr>
        <w:pStyle w:val="left"/>
      </w:pPr>
      <w:r>
        <w:t>1</w:t>
      </w:r>
    </w:p>
    <w:p w:rsidR="00000000" w:rsidRDefault="004E7CAF">
      <w:pPr>
        <w:pStyle w:val="left"/>
      </w:pPr>
      <w:r>
        <w:t>Изготовление, приобретение сувенирной, полиграфической продукции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2</w:t>
      </w:r>
    </w:p>
    <w:p w:rsidR="00000000" w:rsidRDefault="004E7CAF">
      <w:pPr>
        <w:pStyle w:val="left"/>
      </w:pPr>
      <w:r>
        <w:t>Оп</w:t>
      </w:r>
      <w:r>
        <w:t>лата прочих расходов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в том числе: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right"/>
      </w:pPr>
      <w:r>
        <w:t>ИТОГО: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HTML"/>
      </w:pPr>
      <w:r>
        <w:t xml:space="preserve">           IX. КОСГУ 310 "Увеличение стоимости основных средств"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Кол</w:t>
      </w:r>
      <w:r>
        <w:rPr>
          <w:rFonts w:eastAsia="Times New Roman"/>
        </w:rPr>
        <w:t>ичество Средняя стоимость, тыс. руб. Сумма, тыс. руб. (гр. 3 x гр. 4) 1 2 3 4</w:t>
      </w:r>
    </w:p>
    <w:p w:rsidR="00000000" w:rsidRDefault="004E7CAF">
      <w:pPr>
        <w:pStyle w:val="left"/>
      </w:pPr>
      <w:r>
        <w:t>Приобретение машин, оборудования, инструментов, транспортных средств, инвентаря, библиотечного фонда, медицинского инструментария и прочих основных средств, всего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в том числе по</w:t>
      </w:r>
      <w:r>
        <w:t xml:space="preserve"> группам объектов: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CAF">
      <w:pPr>
        <w:pStyle w:val="left"/>
      </w:pPr>
      <w:r>
        <w:t>ИТОГО: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HTML"/>
      </w:pPr>
      <w:r>
        <w:t xml:space="preserve">         X. КОСГУ 340 "Увеличение стоимости материальных запасов"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Единица измерения Количество Цена за единицу, руб. Сумма, тыс. руб. (гр. 4 x гр. 5 / 1000) 1 2 3 4 5</w:t>
      </w:r>
    </w:p>
    <w:p w:rsidR="00000000" w:rsidRDefault="004E7CAF">
      <w:pPr>
        <w:pStyle w:val="left"/>
      </w:pPr>
      <w:r>
        <w:t>Приобретение мягкого инвентаря, ме</w:t>
      </w:r>
      <w:r>
        <w:t>дикаментов, перевязочных средств, посуды, продуктов питания, горюче-смазочных, строительных, хозяйственных материалов, канцелярских принадлежностей и прочих материальных запасов, всего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в том числе: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CAF">
      <w:pPr>
        <w:pStyle w:val="right"/>
      </w:pPr>
      <w:r>
        <w:t>ИТОГО: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HTML"/>
      </w:pPr>
      <w:r>
        <w:t xml:space="preserve">    ВСЕГО ПО ВИДУ РАСХОДОВ 244: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Вид расхо</w:t>
      </w:r>
      <w:r>
        <w:t>дов 851 "Уплата налога на имущество и земельного налога"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I. КОСГУ 290 "Прочие расходы"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1. Расходы на оплату налога на имущество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расходов </w:t>
      </w:r>
      <w:r>
        <w:rPr>
          <w:rFonts w:eastAsia="Times New Roman"/>
        </w:rPr>
        <w:t>Остаточная стоимость основных средств, тыс. руб. Ставка налога, % Сумма исчисленного налога, подлежащего уплате, тыс. руб. (гр. 3 x гр. 4 / 100) 1 2 3 4</w:t>
      </w:r>
    </w:p>
    <w:p w:rsidR="00000000" w:rsidRDefault="004E7CAF">
      <w:pPr>
        <w:pStyle w:val="left"/>
      </w:pPr>
      <w:r>
        <w:t>Налог на имущество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HTML"/>
      </w:pPr>
      <w:r>
        <w:t xml:space="preserve">                  2. Расходы на оплату земельного налога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расходов Пло</w:t>
      </w:r>
      <w:r>
        <w:rPr>
          <w:rFonts w:eastAsia="Times New Roman"/>
        </w:rPr>
        <w:t>щадь земельного участка (кв. м) Удельный показатель кадастровой стоимости земель, руб. за кв. м Кадастровая стоимость земельного участка, тыс. руб. (гр. 3 x гр. 4 / 1000) Ставка налога, % Сумма, тыс. руб. (гр. 5 x гр. 6 / 100) 1 2 3 4 5 6</w:t>
      </w:r>
    </w:p>
    <w:p w:rsidR="00000000" w:rsidRDefault="004E7CAF">
      <w:pPr>
        <w:pStyle w:val="left"/>
      </w:pPr>
      <w:r>
        <w:t xml:space="preserve">Земельный налог, </w:t>
      </w:r>
      <w:r>
        <w:t>всего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в том числе по участкам: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4E7CAF">
      <w:pPr>
        <w:pStyle w:val="HTML"/>
      </w:pPr>
      <w:r>
        <w:t xml:space="preserve">    ВСЕГО ПО ВИДУ РАСХОДОВ 851: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Вид расходов 852 "Уплата прочих налогов, сборов и иных платежей"</w:t>
      </w:r>
    </w:p>
    <w:p w:rsidR="00000000" w:rsidRDefault="004E7CAF">
      <w:pPr>
        <w:pStyle w:val="HTML"/>
      </w:pPr>
    </w:p>
    <w:p w:rsidR="00000000" w:rsidRDefault="004E7CAF">
      <w:pPr>
        <w:pStyle w:val="HTML"/>
      </w:pPr>
      <w:r>
        <w:t>I. КОСГУ 290 "Прочие расходы"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Сумма, тыс. руб. 1 2 3</w:t>
      </w:r>
    </w:p>
    <w:p w:rsidR="00000000" w:rsidRDefault="004E7CAF">
      <w:pPr>
        <w:pStyle w:val="left"/>
      </w:pPr>
      <w:r>
        <w:t>1</w:t>
      </w:r>
    </w:p>
    <w:p w:rsidR="00000000" w:rsidRDefault="004E7CAF">
      <w:pPr>
        <w:pStyle w:val="left"/>
      </w:pPr>
      <w:r>
        <w:t>Оплата платежей, сборов, госу</w:t>
      </w:r>
      <w:r>
        <w:t>дарственных пошлин, лицензий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2</w:t>
      </w:r>
    </w:p>
    <w:p w:rsidR="00000000" w:rsidRDefault="004E7CAF">
      <w:pPr>
        <w:pStyle w:val="left"/>
      </w:pPr>
      <w:r>
        <w:t>Транспортный налог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3</w:t>
      </w:r>
    </w:p>
    <w:p w:rsidR="00000000" w:rsidRDefault="004E7CAF">
      <w:pPr>
        <w:pStyle w:val="left"/>
      </w:pPr>
      <w:r>
        <w:t>Таможенная пошлина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left"/>
      </w:pPr>
      <w:r>
        <w:t>4</w:t>
      </w:r>
    </w:p>
    <w:p w:rsidR="00000000" w:rsidRDefault="004E7CAF">
      <w:pPr>
        <w:pStyle w:val="left"/>
      </w:pPr>
      <w:r>
        <w:t>Квотирование рабочих мест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right"/>
      </w:pPr>
      <w:r>
        <w:t>ИТОГО: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HTML"/>
      </w:pPr>
      <w:r>
        <w:t xml:space="preserve">    ВСЕГО ПО ВИДУ РАСХОДОВ 852:</w:t>
      </w:r>
    </w:p>
    <w:p w:rsidR="00000000" w:rsidRDefault="004E7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CAF">
      <w:pPr>
        <w:pStyle w:val="right"/>
      </w:pPr>
      <w:r>
        <w:t>Источник - Приказ Минфина России от 05.12.2013 № 413</w:t>
      </w:r>
    </w:p>
    <w:p w:rsidR="00000000" w:rsidRDefault="004E7C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https://порядокправа.рф/obrazecy/raschety_k_byudzhetnoj_smete_ministerstva_finansov_rossijskoj_federacii_i_kazennyx_uchrezhdenij_naxodyashhi.htm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CAF"/>
    <w:rsid w:val="004E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153B20-1189-4FD9-9378-ACA99786D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y_k_byudzhetnoj_smete_ministerstva_finansov_rossijskoj_federacii_i_kazennyx_uchrezhdenij_naxodya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1665</Words>
  <Characters>9491</Characters>
  <Application>Microsoft Office Word</Application>
  <DocSecurity>0</DocSecurity>
  <Lines>79</Lines>
  <Paragraphs>22</Paragraphs>
  <ScaleCrop>false</ScaleCrop>
  <Company/>
  <LinksUpToDate>false</LinksUpToDate>
  <CharactersWithSpaces>11134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Расчеты к бюджетной смете Министерства финансов Российской Федерации и казенных учреждений, находящихся в ведении Министерства финансов Российской Федерации,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2022-08-19T20:54:00Z</dcterms:created>
  <dcterms:modified xsi:type="dcterms:W3CDTF">2022-08-19T20:54:00Z</dcterms:modified>
</cp:coreProperties>
</file>