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4FF">
      <w:pPr>
        <w:pStyle w:val="1"/>
        <w:rPr>
          <w:rFonts w:eastAsia="Times New Roman"/>
        </w:rPr>
      </w:pPr>
      <w:r>
        <w:rPr>
          <w:rFonts w:eastAsia="Times New Roman"/>
        </w:rPr>
        <w:t>Расчетная модель слоистого пласта</w:t>
      </w:r>
    </w:p>
    <w:p w:rsidR="00000000" w:rsidRDefault="006464FF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64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4FF">
      <w:pPr>
        <w:pStyle w:val="right"/>
      </w:pPr>
      <w:r>
        <w:t>Таблица П.3.5</w:t>
      </w:r>
    </w:p>
    <w:p w:rsidR="00000000" w:rsidRDefault="0064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4FF">
      <w:pPr>
        <w:pStyle w:val="3"/>
        <w:rPr>
          <w:rFonts w:eastAsia="Times New Roman"/>
        </w:rPr>
      </w:pPr>
      <w:r>
        <w:rPr>
          <w:rFonts w:eastAsia="Times New Roman"/>
        </w:rPr>
        <w:t>РАСЧЕТНАЯ МОДЕЛЬ СЛОИСТОГО ПЛАСТА</w:t>
      </w:r>
    </w:p>
    <w:p w:rsidR="00000000" w:rsidRDefault="006464FF">
      <w:pPr>
        <w:pStyle w:val="HTML"/>
      </w:pPr>
      <w:r>
        <w:t>------------------------------------------------------------------</w:t>
      </w:r>
    </w:p>
    <w:p w:rsidR="00000000" w:rsidRDefault="006464FF">
      <w:pPr>
        <w:pStyle w:val="HTML"/>
      </w:pPr>
      <w:r>
        <w:t>¦Зона пласта¦Номер слоя¦Эффективная проницаемость ¦ Доля объема  ¦</w:t>
      </w:r>
    </w:p>
    <w:p w:rsidR="00000000" w:rsidRDefault="006464FF">
      <w:pPr>
        <w:pStyle w:val="HTML"/>
      </w:pPr>
      <w:r>
        <w:t>¦           ¦          ¦   по воздуху, кв. мкм    ¦              ¦</w:t>
      </w:r>
    </w:p>
    <w:p w:rsidR="00000000" w:rsidRDefault="006464FF">
      <w:pPr>
        <w:pStyle w:val="HTML"/>
      </w:pPr>
      <w:r>
        <w:t>+-----------+----------+--------------------------+----</w:t>
      </w:r>
      <w:r>
        <w:t>----------+</w:t>
      </w:r>
    </w:p>
    <w:p w:rsidR="00000000" w:rsidRDefault="006464FF">
      <w:pPr>
        <w:pStyle w:val="HTML"/>
      </w:pPr>
      <w:r>
        <w:t>¦     1     ¦    2     ¦             3            ¦      4       ¦</w:t>
      </w:r>
    </w:p>
    <w:p w:rsidR="00000000" w:rsidRDefault="006464FF">
      <w:pPr>
        <w:pStyle w:val="HTML"/>
      </w:pPr>
      <w:r>
        <w:t>+-----------+----------+--------------------------+--------------+</w:t>
      </w:r>
    </w:p>
    <w:p w:rsidR="00000000" w:rsidRDefault="006464FF">
      <w:pPr>
        <w:pStyle w:val="HTML"/>
      </w:pPr>
      <w:r>
        <w:t>¦           ¦          ¦                          ¦              ¦</w:t>
      </w:r>
    </w:p>
    <w:p w:rsidR="00000000" w:rsidRDefault="006464FF">
      <w:pPr>
        <w:pStyle w:val="HTML"/>
      </w:pPr>
      <w:r>
        <w:t xml:space="preserve">¦           ¦          ¦                   </w:t>
      </w:r>
      <w:r>
        <w:t xml:space="preserve">       ¦              ¦</w:t>
      </w:r>
    </w:p>
    <w:p w:rsidR="00000000" w:rsidRDefault="006464FF">
      <w:pPr>
        <w:pStyle w:val="HTML"/>
      </w:pPr>
      <w:r>
        <w:t>¦           ¦          ¦                          ¦              ¦</w:t>
      </w:r>
    </w:p>
    <w:p w:rsidR="00000000" w:rsidRDefault="006464FF">
      <w:pPr>
        <w:pStyle w:val="HTML"/>
      </w:pPr>
      <w:r>
        <w:t>------------+----------+--------------------------+---------------</w:t>
      </w:r>
    </w:p>
    <w:p w:rsidR="00000000" w:rsidRDefault="0064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4FF">
      <w:pPr>
        <w:pStyle w:val="right"/>
      </w:pPr>
      <w:r>
        <w:t>Источник - Регламент Минтопэнерго РФ от 23.09.1996</w:t>
      </w:r>
    </w:p>
    <w:p w:rsidR="00000000" w:rsidRDefault="00646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https://порядокправа.рф/obrazecy/raschetnaya_model_sloistogo_plasta.htm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FF"/>
    <w:rsid w:val="006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97C82-A9A9-4EFC-A0D9-A81F8005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model_sloistogo_pla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модель слоистого пласта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