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DA4">
      <w:pPr>
        <w:pStyle w:val="1"/>
        <w:rPr>
          <w:rFonts w:eastAsia="Times New Roman"/>
        </w:rPr>
      </w:pPr>
      <w:r>
        <w:rPr>
          <w:rFonts w:eastAsia="Times New Roman"/>
        </w:rPr>
        <w:t>Расчетная лесосека для осуществления сплошных рубок спелых и перестойных лесных насаждений</w:t>
      </w:r>
    </w:p>
    <w:p w:rsidR="00000000" w:rsidRDefault="009D5DA4">
      <w:pPr>
        <w:pStyle w:val="right"/>
      </w:pPr>
      <w:r>
        <w:t xml:space="preserve">Приложение к Составу лесохозяйственных регламентов, порядку их разработки, </w:t>
      </w:r>
      <w:r>
        <w:t xml:space="preserve">срокам их действия и порядку внесения в них изменений </w:t>
      </w:r>
    </w:p>
    <w:p w:rsidR="00000000" w:rsidRDefault="009D5DA4">
      <w:pPr>
        <w:pStyle w:val="right"/>
      </w:pPr>
      <w:r>
        <w:t>Таблица 7</w:t>
      </w:r>
    </w:p>
    <w:p w:rsidR="00000000" w:rsidRDefault="009D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DA4">
      <w:pPr>
        <w:pStyle w:val="3"/>
        <w:rPr>
          <w:rFonts w:eastAsia="Times New Roman"/>
        </w:rPr>
      </w:pPr>
      <w:r>
        <w:rPr>
          <w:rFonts w:eastAsia="Times New Roman"/>
        </w:rPr>
        <w:t>Расчетная лесосека для осуществления сплошных рубок спелых и перестойных лесных насаждений</w:t>
      </w:r>
    </w:p>
    <w:p w:rsidR="00000000" w:rsidRDefault="009D5DA4">
      <w:pPr>
        <w:pStyle w:val="HTML"/>
      </w:pPr>
      <w:r>
        <w:t>---------------------------------------------------------------------------------------------------</w:t>
      </w:r>
      <w:r>
        <w:t>-----------------------------------------------------------------------------------------------------</w:t>
      </w:r>
    </w:p>
    <w:p w:rsidR="00000000" w:rsidRDefault="009D5DA4">
      <w:pPr>
        <w:pStyle w:val="HTML"/>
      </w:pPr>
      <w:r>
        <w:t>¦Хозсекция¦Земли,  ¦       В том числе по группам возраста      ¦   Запас   ¦Средний  ¦Средний ¦Возраст ¦   Исчисленные расчетные   ¦   Рекомендуемая к пр</w:t>
      </w:r>
      <w:r>
        <w:t>инятию расчетная   ¦Число лет ¦Предполагаемый¦</w:t>
      </w:r>
    </w:p>
    <w:p w:rsidR="00000000" w:rsidRDefault="009D5DA4">
      <w:pPr>
        <w:pStyle w:val="HTML"/>
      </w:pPr>
      <w:r>
        <w:t>¦и преоб- ¦покрытые¦                                            ¦ спелых и  ¦запас на ¦прирост ¦ рубки  ¦       лесосеки, га        ¦                лесосека                ¦исполь-   ¦   остаток    ¦</w:t>
      </w:r>
    </w:p>
    <w:p w:rsidR="00000000" w:rsidRDefault="009D5DA4">
      <w:pPr>
        <w:pStyle w:val="HTML"/>
      </w:pPr>
      <w:r>
        <w:t>¦ладающа</w:t>
      </w:r>
      <w:r>
        <w:t>я ¦лесной  ¦                                            ¦перестойных¦1 га экс-¦корневой¦        ¦                           ¦                                        ¦зования   ¦насаждений, га¦</w:t>
      </w:r>
    </w:p>
    <w:p w:rsidR="00000000" w:rsidRDefault="009D5DA4">
      <w:pPr>
        <w:pStyle w:val="HTML"/>
      </w:pPr>
      <w:r>
        <w:t>¦порода   ¦расти-  +-------------------------------------------</w:t>
      </w:r>
      <w:r>
        <w:t>-+  лесных   ¦плуатаци-¦ массы, ¦        +---------------------------+----------------------------------------+эксплуата-+--------------+</w:t>
      </w:r>
    </w:p>
    <w:p w:rsidR="00000000" w:rsidRDefault="009D5DA4">
      <w:pPr>
        <w:pStyle w:val="HTML"/>
      </w:pPr>
      <w:r>
        <w:t xml:space="preserve">¦         ¦тель-   ¦молод-¦средневозрастные¦приспе-¦  спелые и  ¦насаждений,¦онного   ¦тыс. м3 ¦        ¦равно- ¦2-я  </w:t>
      </w:r>
      <w:r>
        <w:t>¦1-я  ¦интег- ¦площадь,¦  запас  ¦      в ликвиде      ¦ционного  ¦приспе-¦спелых¦</w:t>
      </w:r>
    </w:p>
    <w:p w:rsidR="00000000" w:rsidRDefault="009D5DA4">
      <w:pPr>
        <w:pStyle w:val="HTML"/>
      </w:pPr>
      <w:r>
        <w:t xml:space="preserve">¦         ¦ностью, ¦няки  ¦                ¦вающие ¦перестойные ¦  тыс. м3  ¦фонда, м3¦        ¦        ¦мерного¦воз- ¦воз- ¦ральная¦   га   ¦корневой,¦                     </w:t>
      </w:r>
      <w:r>
        <w:t>¦фонда     ¦вающих ¦и     ¦</w:t>
      </w:r>
    </w:p>
    <w:p w:rsidR="00000000" w:rsidRDefault="009D5DA4">
      <w:pPr>
        <w:pStyle w:val="HTML"/>
      </w:pPr>
      <w:r>
        <w:t>¦         ¦га      ¦      +----------------+       +------------+           ¦         ¦        +--------+пользо-¦раст-¦раст-¦       ¦        ¦ тыс. м3 +---------------------+          ¦       ¦перес-¦</w:t>
      </w:r>
    </w:p>
    <w:p w:rsidR="00000000" w:rsidRDefault="009D5DA4">
      <w:pPr>
        <w:pStyle w:val="HTML"/>
      </w:pPr>
      <w:r>
        <w:t>¦         ¦        ¦      ¦</w:t>
      </w:r>
      <w:r>
        <w:t>всего¦ включено ¦       ¦всего¦в том ¦           ¦         ¦        ¦ класс  ¦вания  ¦ная  ¦ная  ¦       ¦        ¦         ¦всего¦ в том ¦   %   ¦          ¦       ¦тойных¦</w:t>
      </w:r>
    </w:p>
    <w:p w:rsidR="00000000" w:rsidRDefault="009D5DA4">
      <w:pPr>
        <w:pStyle w:val="HTML"/>
      </w:pPr>
      <w:r>
        <w:t xml:space="preserve">¦         ¦        ¦      ¦     ¦ в расчет ¦       ¦     ¦числе ¦           ¦     </w:t>
      </w:r>
      <w:r>
        <w:t xml:space="preserve">    ¦        ¦возраста¦       ¦     ¦     ¦       ¦        ¦         ¦     ¦ числе ¦деловой¦          ¦       ¦      ¦</w:t>
      </w:r>
    </w:p>
    <w:p w:rsidR="00000000" w:rsidRDefault="009D5DA4">
      <w:pPr>
        <w:pStyle w:val="HTML"/>
      </w:pPr>
      <w:r>
        <w:t xml:space="preserve">¦         ¦        ¦      ¦     ¦          ¦       ¦     ¦перес-¦           ¦         ¦        ¦        ¦       ¦     ¦     ¦       ¦    </w:t>
      </w:r>
      <w:r>
        <w:t xml:space="preserve">    ¦         ¦     ¦деловой¦  от   ¦          ¦       ¦      ¦</w:t>
      </w:r>
    </w:p>
    <w:p w:rsidR="00000000" w:rsidRDefault="009D5DA4">
      <w:pPr>
        <w:pStyle w:val="HTML"/>
      </w:pPr>
      <w:r>
        <w:t xml:space="preserve">¦         ¦        ¦      ¦     ¦          ¦       ¦     ¦тойные¦           ¦         ¦        ¦        ¦       ¦     ¦     ¦       ¦        ¦         ¦     ¦       ¦ликвида¦          ¦       </w:t>
      </w:r>
      <w:r>
        <w:t>¦      ¦</w:t>
      </w:r>
    </w:p>
    <w:p w:rsidR="00000000" w:rsidRDefault="009D5DA4">
      <w:pPr>
        <w:pStyle w:val="HTML"/>
      </w:pPr>
      <w:r>
        <w:t>+---------+--------+------+-----+----------+-------+-----+------+-----------+---------+--------+--------+-------+-----+-----+-------+--------+---------+-----+-------+-------+----------+-------+------+</w:t>
      </w:r>
    </w:p>
    <w:p w:rsidR="00000000" w:rsidRDefault="009D5DA4">
      <w:pPr>
        <w:pStyle w:val="HTML"/>
      </w:pPr>
      <w:r>
        <w:t xml:space="preserve">¦    1    ¦   2    ¦  3   ¦  4  ¦    5     ¦  </w:t>
      </w:r>
      <w:r>
        <w:t xml:space="preserve"> 6   ¦  7  ¦  8   ¦     9     ¦   10    ¦   11   ¦   12   ¦  13   ¦ 14  ¦  15 ¦   17  ¦   18   ¦   19    ¦ 20  ¦  21   ¦  22   ¦    23    ¦  24   ¦  25  ¦</w:t>
      </w:r>
    </w:p>
    <w:p w:rsidR="00000000" w:rsidRDefault="009D5DA4">
      <w:pPr>
        <w:pStyle w:val="HTML"/>
      </w:pPr>
      <w:r>
        <w:lastRenderedPageBreak/>
        <w:t>+---------+--------+------+-----+----------+-------+-----+------+-----------+---------+--------+-----</w:t>
      </w:r>
      <w:r>
        <w:t>---+-------+-----+-----+-------+--------+---------+-----+-------+-------+----------+-------+------+</w:t>
      </w:r>
    </w:p>
    <w:p w:rsidR="00000000" w:rsidRDefault="009D5DA4">
      <w:pPr>
        <w:pStyle w:val="HTML"/>
      </w:pPr>
      <w:r>
        <w:t xml:space="preserve">¦                                                                                             Сплошные рубки                                                </w:t>
      </w:r>
      <w:r>
        <w:t xml:space="preserve">                                           ¦</w:t>
      </w:r>
    </w:p>
    <w:p w:rsidR="00000000" w:rsidRDefault="009D5DA4">
      <w:pPr>
        <w:pStyle w:val="HTML"/>
      </w:pPr>
      <w:r>
        <w:t>+------------------------------------------------------------------------------------------------------------------------------------------------------------------------------------------------------+</w:t>
      </w:r>
    </w:p>
    <w:p w:rsidR="00000000" w:rsidRDefault="009D5DA4">
      <w:pPr>
        <w:pStyle w:val="HTML"/>
      </w:pPr>
      <w:r>
        <w:t xml:space="preserve">¦         </w:t>
      </w:r>
      <w:r>
        <w:t>¦        ¦      ¦     ¦          ¦       ¦     ¦      ¦           ¦         ¦        ¦        ¦       ¦     ¦     ¦       ¦        ¦         ¦     ¦       ¦       ¦          ¦       ¦      ¦</w:t>
      </w:r>
    </w:p>
    <w:p w:rsidR="00000000" w:rsidRDefault="009D5DA4">
      <w:pPr>
        <w:pStyle w:val="HTML"/>
      </w:pPr>
      <w:r>
        <w:t>+---------+--------+------+-----+----------+-------+-----+------+</w:t>
      </w:r>
      <w:r>
        <w:t>-----------+---------+--------+--------+-------+-----+-----+-------+--------+---------+-----+-------+-------+----------+-------+------+</w:t>
      </w:r>
    </w:p>
    <w:p w:rsidR="00000000" w:rsidRDefault="009D5DA4">
      <w:pPr>
        <w:pStyle w:val="HTML"/>
      </w:pPr>
      <w:r>
        <w:t xml:space="preserve">¦         ¦        ¦      ¦     ¦          ¦       ¦     ¦      ¦           ¦         ¦        ¦        ¦       ¦     ¦ </w:t>
      </w:r>
      <w:r>
        <w:t xml:space="preserve">    ¦       ¦        ¦         ¦     ¦       ¦       ¦          ¦       ¦      ¦</w:t>
      </w:r>
    </w:p>
    <w:p w:rsidR="00000000" w:rsidRDefault="009D5DA4">
      <w:pPr>
        <w:pStyle w:val="HTML"/>
      </w:pPr>
      <w:r>
        <w:t>+---------+--------+------+-----+----------+-------+-----+------+-----------+---------+--------+--------+-------+-----+-----+-------+--------+---------+-----+-------+-------+-</w:t>
      </w:r>
      <w:r>
        <w:t>---------+-------+------+</w:t>
      </w:r>
    </w:p>
    <w:p w:rsidR="00000000" w:rsidRDefault="009D5DA4">
      <w:pPr>
        <w:pStyle w:val="HTML"/>
      </w:pPr>
      <w:r>
        <w:t>¦         ¦        ¦      ¦     ¦          ¦       ¦     ¦      ¦           ¦         ¦        ¦        ¦       ¦     ¦     ¦       ¦        ¦         ¦     ¦       ¦       ¦          ¦       ¦      ¦</w:t>
      </w:r>
    </w:p>
    <w:p w:rsidR="00000000" w:rsidRDefault="009D5DA4">
      <w:pPr>
        <w:pStyle w:val="HTML"/>
      </w:pPr>
      <w:r>
        <w:t>----------+--------+------+--</w:t>
      </w:r>
      <w:r>
        <w:t>---+----------+-------+-----+------+-----------+---------+--------+--------+-------+-----+-----+-------+--------+---------+-----+-------+-------+----------+-------+-------</w:t>
      </w:r>
    </w:p>
    <w:p w:rsidR="00000000" w:rsidRDefault="009D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DA4">
      <w:pPr>
        <w:pStyle w:val="right"/>
      </w:pPr>
      <w:r>
        <w:t>Источник - Приказ Рослесхоза от 04.04.2012 № 126</w:t>
      </w:r>
    </w:p>
    <w:p w:rsidR="00000000" w:rsidRDefault="009D5D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https://порядокправа.рф/obrazecy/raschetnaya_lesoseka_dlya_osushhestvleniya_sploshnyx_rubok_spelyx_i_perestojnyx_lesnyx_nasazhdenij.htm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A4"/>
    <w:rsid w:val="009D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1E2FD-8615-4727-A909-0052858F0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lesoseka_dlya_osushhestvleniya_sploshnyx_rubok_spelyx_i_perestojnyx_lesnyx_nasa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лесосека для осуществления сплошных рубок спелых и перестойных лесных насаждений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2022-08-19T20:47:00Z</dcterms:created>
  <dcterms:modified xsi:type="dcterms:W3CDTF">2022-08-19T20:47:00Z</dcterms:modified>
</cp:coreProperties>
</file>