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7ED4">
      <w:pPr>
        <w:pStyle w:val="1"/>
        <w:rPr>
          <w:rFonts w:eastAsia="Times New Roman"/>
        </w:rPr>
      </w:pPr>
      <w:r>
        <w:rPr>
          <w:rFonts w:eastAsia="Times New Roman"/>
        </w:rPr>
        <w:t>Расчет затрат на материальные запасы. Вариант 3</w:t>
      </w:r>
    </w:p>
    <w:p w:rsidR="00000000" w:rsidRDefault="00527ED4">
      <w:pPr>
        <w:pStyle w:val="right"/>
      </w:pPr>
      <w:r>
        <w:t xml:space="preserve">Приложение N 2 к Порядку определения платы для физических и юридических </w:t>
      </w:r>
      <w:r>
        <w:t>лиц за услуги (работы), относящиеся к основным видам деятельности федерального бюджетного учреждения, находящегося в ведении Министерства экономического развития Российской Федерации,</w:t>
      </w:r>
    </w:p>
    <w:p w:rsidR="00000000" w:rsidRDefault="00527ED4">
      <w:pPr>
        <w:pStyle w:val="right"/>
      </w:pPr>
      <w:r>
        <w:t xml:space="preserve">оказываемые им сверх </w:t>
      </w:r>
      <w:r>
        <w:br/>
        <w:t xml:space="preserve">установленного государственного </w:t>
      </w:r>
      <w:r>
        <w:br/>
        <w:t xml:space="preserve">задания, а также </w:t>
      </w:r>
      <w:r>
        <w:t xml:space="preserve">в случаях, </w:t>
      </w:r>
      <w:r>
        <w:br/>
        <w:t xml:space="preserve">определенных федеральными </w:t>
      </w:r>
      <w:r>
        <w:br/>
        <w:t xml:space="preserve">законами, в пределах </w:t>
      </w:r>
      <w:r>
        <w:br/>
        <w:t xml:space="preserve">установленного государственного </w:t>
      </w:r>
      <w:r>
        <w:br/>
        <w:t xml:space="preserve">задания, утвержденному приказом </w:t>
      </w:r>
      <w:r>
        <w:br/>
        <w:t xml:space="preserve">Минэкономразвития России </w:t>
      </w:r>
      <w:r>
        <w:br/>
        <w:t>от 27 ноября 2012 г. N 762</w:t>
      </w:r>
    </w:p>
    <w:p w:rsidR="00000000" w:rsidRDefault="00527E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ED4">
      <w:pPr>
        <w:pStyle w:val="3"/>
        <w:rPr>
          <w:rFonts w:eastAsia="Times New Roman"/>
        </w:rPr>
      </w:pPr>
      <w:r>
        <w:rPr>
          <w:rFonts w:eastAsia="Times New Roman"/>
        </w:rPr>
        <w:t>Расчет затрат на материальные запасы</w:t>
      </w:r>
    </w:p>
    <w:p w:rsidR="00000000" w:rsidRDefault="00527ED4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</w:t>
      </w:r>
      <w:r>
        <w:rPr>
          <w:rFonts w:eastAsia="Times New Roman"/>
        </w:rPr>
        <w:t>____ (наименование услуги (работы))</w:t>
      </w:r>
    </w:p>
    <w:p w:rsidR="00000000" w:rsidRDefault="00527ED4">
      <w:pPr>
        <w:pStyle w:val="HTML"/>
      </w:pPr>
      <w:r>
        <w:t>---------------------------------------------------------------------------</w:t>
      </w:r>
    </w:p>
    <w:p w:rsidR="00000000" w:rsidRDefault="00527ED4">
      <w:pPr>
        <w:pStyle w:val="HTML"/>
      </w:pPr>
      <w:r>
        <w:t>¦Наименование¦    Единица    ¦    Расход     ¦ Цена за ¦   Всего затрат   ¦</w:t>
      </w:r>
    </w:p>
    <w:p w:rsidR="00000000" w:rsidRDefault="00527ED4">
      <w:pPr>
        <w:pStyle w:val="HTML"/>
      </w:pPr>
      <w:r>
        <w:t>¦материальных¦   измерения   ¦    (в ед.     ¦ единицу ¦   материаль</w:t>
      </w:r>
      <w:r>
        <w:t>ных   ¦</w:t>
      </w:r>
    </w:p>
    <w:p w:rsidR="00000000" w:rsidRDefault="00527ED4">
      <w:pPr>
        <w:pStyle w:val="HTML"/>
      </w:pPr>
      <w:r>
        <w:t>¦  запасов   ¦               ¦  измерения)   ¦         ¦     запасов      ¦</w:t>
      </w:r>
    </w:p>
    <w:p w:rsidR="00000000" w:rsidRDefault="00527ED4">
      <w:pPr>
        <w:pStyle w:val="HTML"/>
      </w:pPr>
      <w:r>
        <w:t>¦            ¦               ¦               ¦         ¦                  ¦</w:t>
      </w:r>
    </w:p>
    <w:p w:rsidR="00000000" w:rsidRDefault="00527ED4">
      <w:pPr>
        <w:pStyle w:val="HTML"/>
      </w:pPr>
      <w:r>
        <w:t>¦            ¦               ¦               ¦         ¦ (5) = (3) * (4)  ¦</w:t>
      </w:r>
    </w:p>
    <w:p w:rsidR="00000000" w:rsidRDefault="00527ED4">
      <w:pPr>
        <w:pStyle w:val="HTML"/>
      </w:pPr>
      <w:r>
        <w:t>+------------+------</w:t>
      </w:r>
      <w:r>
        <w:t>---------+---------------+---------+------------------+</w:t>
      </w:r>
    </w:p>
    <w:p w:rsidR="00000000" w:rsidRDefault="00527ED4">
      <w:pPr>
        <w:pStyle w:val="HTML"/>
      </w:pPr>
      <w:r>
        <w:t>¦     1      ¦       2       ¦       3       ¦    4    ¦        5         ¦</w:t>
      </w:r>
    </w:p>
    <w:p w:rsidR="00000000" w:rsidRDefault="00527ED4">
      <w:pPr>
        <w:pStyle w:val="HTML"/>
      </w:pPr>
      <w:r>
        <w:t>+------------+---------------+---------------+---------+------------------+</w:t>
      </w:r>
    </w:p>
    <w:p w:rsidR="00000000" w:rsidRDefault="00527ED4">
      <w:pPr>
        <w:pStyle w:val="HTML"/>
      </w:pPr>
      <w:r>
        <w:t xml:space="preserve">¦     1      ¦               ¦               ¦  </w:t>
      </w:r>
      <w:r>
        <w:t xml:space="preserve">       ¦                  ¦</w:t>
      </w:r>
    </w:p>
    <w:p w:rsidR="00000000" w:rsidRDefault="00527ED4">
      <w:pPr>
        <w:pStyle w:val="HTML"/>
      </w:pPr>
      <w:r>
        <w:t>+------------+---------------+---------------+---------+------------------+</w:t>
      </w:r>
    </w:p>
    <w:p w:rsidR="00000000" w:rsidRDefault="00527ED4">
      <w:pPr>
        <w:pStyle w:val="HTML"/>
      </w:pPr>
      <w:r>
        <w:t>¦     2      ¦               ¦               ¦         ¦                  ¦</w:t>
      </w:r>
    </w:p>
    <w:p w:rsidR="00000000" w:rsidRDefault="00527ED4">
      <w:pPr>
        <w:pStyle w:val="HTML"/>
      </w:pPr>
      <w:r>
        <w:t>+------------+---------------+---------------+---------+------------------+</w:t>
      </w:r>
    </w:p>
    <w:p w:rsidR="00000000" w:rsidRDefault="00527ED4">
      <w:pPr>
        <w:pStyle w:val="HTML"/>
      </w:pPr>
      <w:r>
        <w:t>¦...         ¦               ¦               ¦         ¦                  ¦</w:t>
      </w:r>
    </w:p>
    <w:p w:rsidR="00000000" w:rsidRDefault="00527ED4">
      <w:pPr>
        <w:pStyle w:val="HTML"/>
      </w:pPr>
      <w:r>
        <w:t>+------------+---------------+---------------+---------+------------------+</w:t>
      </w:r>
    </w:p>
    <w:p w:rsidR="00000000" w:rsidRDefault="00527ED4">
      <w:pPr>
        <w:pStyle w:val="HTML"/>
      </w:pPr>
      <w:r>
        <w:t>¦Итого       ¦       X       ¦       X       ¦    X    ¦                  ¦</w:t>
      </w:r>
    </w:p>
    <w:p w:rsidR="00000000" w:rsidRDefault="00527ED4">
      <w:pPr>
        <w:pStyle w:val="HTML"/>
      </w:pPr>
      <w:r>
        <w:t>-------------+--------------</w:t>
      </w:r>
      <w:r>
        <w:t>-+---------------+---------+-------------------</w:t>
      </w:r>
    </w:p>
    <w:p w:rsidR="00000000" w:rsidRDefault="00527E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ED4">
      <w:pPr>
        <w:pStyle w:val="right"/>
      </w:pPr>
      <w:r>
        <w:t>Источник - Приказ Минэкономразвития России от 27.11.2012 № 762</w:t>
      </w:r>
    </w:p>
    <w:p w:rsidR="00000000" w:rsidRDefault="00527E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https://порядокправа.рф/obrazecy/raschet_zatrat_na_materialnye_zapasy_3.htm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ED4"/>
    <w:rsid w:val="00527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C28983-EBC6-4682-9333-C2CB658FE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zatrat_na_materialnye_zapasy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343</Words>
  <Characters>1957</Characters>
  <Application>Microsoft Office Word</Application>
  <DocSecurity>0</DocSecurity>
  <Lines>16</Lines>
  <Paragraphs>4</Paragraphs>
  <ScaleCrop>false</ScaleCrop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затрат на материальные запасы.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2022-08-19T20:39:00Z</dcterms:created>
  <dcterms:modified xsi:type="dcterms:W3CDTF">2022-08-19T20:39:00Z</dcterms:modified>
</cp:coreProperties>
</file>