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17AB">
      <w:pPr>
        <w:pStyle w:val="1"/>
        <w:rPr>
          <w:rFonts w:eastAsia="Times New Roman"/>
        </w:rPr>
      </w:pPr>
      <w:r>
        <w:rPr>
          <w:rFonts w:eastAsia="Times New Roman"/>
        </w:rPr>
        <w:t>Расчет затрат на коммунальные услуги в рамках затрат на общехозяйственные нужды</w:t>
      </w:r>
    </w:p>
    <w:p w:rsidR="00000000" w:rsidRDefault="00EB17AB">
      <w:pPr>
        <w:pStyle w:val="right"/>
      </w:pPr>
      <w:r>
        <w:t xml:space="preserve">Приложение N 4 к Порядку определения нормативных затрат на оказание </w:t>
      </w:r>
      <w:r>
        <w:t>федеральными государственными учреждениями, находящимися в ведении Росрыболовства, государственных услуг в сфере образования и нормативных затрат на содержание имущества федеральных государственных учреждений</w:t>
      </w:r>
    </w:p>
    <w:p w:rsidR="00000000" w:rsidRDefault="00EB17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7AB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ЗАТРАТ НА КОММУНАЛЬНЫЕ УСЛУГИ В РАМКАХ </w:t>
      </w:r>
      <w:r>
        <w:rPr>
          <w:rFonts w:eastAsia="Times New Roman"/>
        </w:rPr>
        <w:t>ЗАТРАТ НА ОБЩЕХОЗЯЙСТВЕННЫЕ НУЖДЫ</w:t>
      </w:r>
    </w:p>
    <w:p w:rsidR="00000000" w:rsidRDefault="00EB17AB">
      <w:pPr>
        <w:pStyle w:val="3"/>
        <w:rPr>
          <w:rFonts w:eastAsia="Times New Roman"/>
        </w:rPr>
      </w:pPr>
      <w:r>
        <w:rPr>
          <w:rFonts w:eastAsia="Times New Roman"/>
        </w:rPr>
        <w:t>Группа затрат Объем потребления Тариф Объем расходов, тыс. руб. Объем потребления Тариф Объем расходов, тыс. руб. Объем потребления Тариф Объем расходов, тыс. руб. Объем потребления Тариф Объем расходов, тыс. руб.</w:t>
      </w:r>
    </w:p>
    <w:p w:rsidR="00000000" w:rsidRDefault="00EB17AB">
      <w:pPr>
        <w:pStyle w:val="3"/>
        <w:rPr>
          <w:rFonts w:eastAsia="Times New Roman"/>
        </w:rPr>
      </w:pPr>
      <w:r>
        <w:rPr>
          <w:rFonts w:eastAsia="Times New Roman"/>
        </w:rPr>
        <w:t>первый п</w:t>
      </w:r>
      <w:r>
        <w:rPr>
          <w:rFonts w:eastAsia="Times New Roman"/>
        </w:rPr>
        <w:t>редшествующий год очередной год первый год планового периода второй год планового периода 1 2 3 4 = 2 x 3 5 6 = 3 x k 7 = 5 x 6 8 9 = 6 x k 10 = 8 x 9 11 12 = 9 x k 13 = 11 x 12</w:t>
      </w:r>
    </w:p>
    <w:p w:rsidR="00000000" w:rsidRDefault="00EB17AB">
      <w:pPr>
        <w:pStyle w:val="left"/>
      </w:pPr>
      <w:r>
        <w:t>Теплоснабжение (50% от общего объема расходов)</w:t>
      </w:r>
    </w:p>
    <w:p w:rsidR="00000000" w:rsidRDefault="00EB17A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B17AB">
      <w:pPr>
        <w:pStyle w:val="left"/>
      </w:pPr>
      <w:r>
        <w:t>Электроснабжение (90% от общ</w:t>
      </w:r>
      <w:r>
        <w:t>его объема расходов)</w:t>
      </w:r>
    </w:p>
    <w:p w:rsidR="00000000" w:rsidRDefault="00EB17A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B17AB">
      <w:pPr>
        <w:pStyle w:val="left"/>
      </w:pPr>
      <w:r>
        <w:t>Холодное водоснабжение</w:t>
      </w:r>
    </w:p>
    <w:p w:rsidR="00000000" w:rsidRDefault="00EB17A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B17AB">
      <w:pPr>
        <w:pStyle w:val="left"/>
      </w:pPr>
      <w:r>
        <w:t>Водоотведение</w:t>
      </w:r>
    </w:p>
    <w:p w:rsidR="00000000" w:rsidRDefault="00EB17A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B17AB">
      <w:pPr>
        <w:pStyle w:val="left"/>
      </w:pPr>
      <w:r>
        <w:t>Горячее водоснабжение</w:t>
      </w:r>
    </w:p>
    <w:p w:rsidR="00000000" w:rsidRDefault="00EB17A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B17AB">
      <w:pPr>
        <w:pStyle w:val="left"/>
      </w:pPr>
      <w:r>
        <w:t>Вывоз и утилизация отходов</w:t>
      </w:r>
    </w:p>
    <w:p w:rsidR="00000000" w:rsidRDefault="00EB17A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B17AB">
      <w:pPr>
        <w:pStyle w:val="left"/>
      </w:pPr>
      <w:r>
        <w:t>ИТОГО</w:t>
      </w:r>
    </w:p>
    <w:p w:rsidR="00000000" w:rsidRDefault="00EB17A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B17AB">
      <w:pPr>
        <w:pStyle w:val="right"/>
      </w:pPr>
      <w:r>
        <w:t>Источник - Приказ Росрыболовства от 11.04.2011 № 366 (с изменениями и дополнениями на 2014 год)</w:t>
      </w:r>
    </w:p>
    <w:p w:rsidR="00000000" w:rsidRDefault="00EB17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_zatrat_na_kommunalnye_uslugi_v_ramkax_zatrat_na_obshhexozyajstvennye_nuzhdy.htm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7AB"/>
    <w:rsid w:val="00EB1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4745E1-4917-492D-A0BB-03E5C9AFB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atrat_na_kommunalnye_uslugi_v_ramkax_zatrat_na_obshhexozyajstvennye_nuzh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затрат на коммунальные услуги в рамках затрат на общехозяйственные нужды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2022-08-19T20:38:00Z</dcterms:created>
  <dcterms:modified xsi:type="dcterms:W3CDTF">2022-08-19T20:38:00Z</dcterms:modified>
</cp:coreProperties>
</file>