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3E4">
      <w:pPr>
        <w:pStyle w:val="1"/>
        <w:rPr>
          <w:rFonts w:eastAsia="Times New Roman"/>
        </w:rPr>
      </w:pPr>
      <w:r>
        <w:rPr>
          <w:rFonts w:eastAsia="Times New Roman"/>
        </w:rPr>
        <w:t>Расчет структуры финансирования долгосрочной инвестиционной программы и показателей финансового состояния регулируемой организации</w:t>
      </w:r>
    </w:p>
    <w:p w:rsidR="00000000" w:rsidRDefault="00A543E4">
      <w:pPr>
        <w:pStyle w:val="right"/>
      </w:pPr>
      <w:r>
        <w:t>Приложение N 4 к Порядку согласования Федеральной службой по тарифам предложений органов исполнительной власти субъектов Российской Федерации в области регулирования тарифов, касающихся перехода к регулированию тарифов с применением метода доходности инвес</w:t>
      </w:r>
      <w:r>
        <w:t>тированного капитала, а также решений о продлении</w:t>
      </w:r>
    </w:p>
    <w:p w:rsidR="00000000" w:rsidRDefault="00A543E4">
      <w:pPr>
        <w:pStyle w:val="right"/>
      </w:pPr>
      <w:r>
        <w:t xml:space="preserve">срока действия первого трехлетнего </w:t>
      </w:r>
      <w:r>
        <w:br/>
        <w:t xml:space="preserve">долгосрочного периода регулирования, </w:t>
      </w:r>
      <w:r>
        <w:br/>
        <w:t xml:space="preserve">утвержденному Приказом ФСТ России </w:t>
      </w:r>
      <w:r>
        <w:br/>
        <w:t xml:space="preserve">от 18 августа 2010 г. N 183-э/1 </w:t>
      </w:r>
    </w:p>
    <w:p w:rsidR="00000000" w:rsidRDefault="00A54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E4">
      <w:pPr>
        <w:pStyle w:val="3"/>
        <w:rPr>
          <w:rFonts w:eastAsia="Times New Roman"/>
        </w:rPr>
      </w:pPr>
      <w:r>
        <w:rPr>
          <w:rFonts w:eastAsia="Times New Roman"/>
        </w:rPr>
        <w:t>Расчет структуры финансирования долгосрочной инвестиционной про</w:t>
      </w:r>
      <w:r>
        <w:rPr>
          <w:rFonts w:eastAsia="Times New Roman"/>
        </w:rPr>
        <w:t>граммы и показателей финансового состояния регулируемой организации</w:t>
      </w:r>
    </w:p>
    <w:p w:rsidR="00000000" w:rsidRDefault="00A543E4">
      <w:pPr>
        <w:pStyle w:val="HTML"/>
      </w:pPr>
      <w:r>
        <w:t>---------------------------------------------------------------------------</w:t>
      </w:r>
    </w:p>
    <w:p w:rsidR="00000000" w:rsidRDefault="00A543E4">
      <w:pPr>
        <w:pStyle w:val="HTML"/>
      </w:pPr>
      <w:r>
        <w:t>¦ N  ¦            Показатель            ¦Ед. изм. ¦i-й¦(i +¦...¦n-й ¦Всего¦</w:t>
      </w:r>
    </w:p>
    <w:p w:rsidR="00000000" w:rsidRDefault="00A543E4">
      <w:pPr>
        <w:pStyle w:val="HTML"/>
      </w:pPr>
      <w:r>
        <w:t xml:space="preserve">¦п/п ¦                              </w:t>
      </w:r>
      <w:r>
        <w:t xml:space="preserve">    ¦         ¦год¦1)-й¦   ¦год ¦за   ¦</w:t>
      </w:r>
    </w:p>
    <w:p w:rsidR="00000000" w:rsidRDefault="00A543E4">
      <w:pPr>
        <w:pStyle w:val="HTML"/>
      </w:pPr>
      <w:r>
        <w:t xml:space="preserve">¦    ¦                                  ¦         ¦   ¦ год¦   ¦ </w:t>
      </w:r>
      <w:r>
        <w:rPr>
          <w:vertAlign w:val="superscript"/>
        </w:rPr>
        <w:t>2</w:t>
      </w:r>
      <w:r>
        <w:t xml:space="preserve">  ¦пери-¦</w:t>
      </w:r>
    </w:p>
    <w:p w:rsidR="00000000" w:rsidRDefault="00A543E4">
      <w:pPr>
        <w:pStyle w:val="HTML"/>
      </w:pPr>
      <w:r>
        <w:t>¦    ¦                                  ¦         ¦   ¦    ¦   ¦    ¦од   ¦</w:t>
      </w:r>
    </w:p>
    <w:p w:rsidR="00000000" w:rsidRDefault="00A543E4">
      <w:pPr>
        <w:pStyle w:val="HTML"/>
      </w:pPr>
      <w:r>
        <w:t>+----+----------------------------------+---------+---+----+---+</w:t>
      </w:r>
      <w:r>
        <w:t>----+-----+</w:t>
      </w:r>
    </w:p>
    <w:p w:rsidR="00000000" w:rsidRDefault="00A543E4">
      <w:pPr>
        <w:pStyle w:val="HTML"/>
      </w:pPr>
      <w:r>
        <w:t>¦    ¦                1                 ¦    2    ¦ 3 ¦  4 ¦...¦ ...¦ ...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 1¦Коэф-т увеличения возврат/        ¦    -    ¦   ¦ X  ¦ X ¦ X  ¦  X  ¦</w:t>
      </w:r>
    </w:p>
    <w:p w:rsidR="00000000" w:rsidRDefault="00A543E4">
      <w:pPr>
        <w:pStyle w:val="HTML"/>
      </w:pPr>
      <w:r>
        <w:t>¦    ¦амортизаци</w:t>
      </w:r>
      <w:r>
        <w:t>я                       ¦         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 2¦ИИК                               ¦    %    ¦   ¦ X  ¦ X ¦ X  ¦  X  ¦</w:t>
      </w:r>
    </w:p>
    <w:p w:rsidR="00000000" w:rsidRDefault="00A543E4">
      <w:pPr>
        <w:pStyle w:val="HTML"/>
      </w:pPr>
      <w:r>
        <w:t>+----+----------------------------------+---</w:t>
      </w:r>
      <w:r>
        <w:t>------+---+----+---+----+-----+</w:t>
      </w:r>
    </w:p>
    <w:p w:rsidR="00000000" w:rsidRDefault="00A543E4">
      <w:pPr>
        <w:pStyle w:val="HTML"/>
      </w:pPr>
      <w:r>
        <w:t>¦    ¦                                                                    ¦</w:t>
      </w:r>
    </w:p>
    <w:p w:rsidR="00000000" w:rsidRDefault="00A543E4">
      <w:pPr>
        <w:pStyle w:val="HTML"/>
      </w:pPr>
      <w:r>
        <w:t>+----+--------------------------------------------------------------------+</w:t>
      </w:r>
    </w:p>
    <w:p w:rsidR="00000000" w:rsidRDefault="00A543E4">
      <w:pPr>
        <w:pStyle w:val="HTML"/>
      </w:pPr>
      <w:r>
        <w:t xml:space="preserve">¦   3¦Величина займа на конец           ¦тыс. руб.¦   ¦    ¦   ¦    ¦   </w:t>
      </w:r>
      <w:r>
        <w:t xml:space="preserve">  ¦</w:t>
      </w:r>
    </w:p>
    <w:p w:rsidR="00000000" w:rsidRDefault="00A543E4">
      <w:pPr>
        <w:pStyle w:val="HTML"/>
      </w:pPr>
      <w:r>
        <w:t>¦    ¦финансового года                  ¦         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 4¦Величина займа в среднем за       ¦тыс. руб.¦   ¦    ¦   ¦    ¦     ¦</w:t>
      </w:r>
    </w:p>
    <w:p w:rsidR="00000000" w:rsidRDefault="00A543E4">
      <w:pPr>
        <w:pStyle w:val="HTML"/>
      </w:pPr>
      <w:r>
        <w:t xml:space="preserve">¦    ¦финансовый год    </w:t>
      </w:r>
      <w:r>
        <w:t xml:space="preserve">                ¦         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 5¦Прибыль до налогообложения        ¦тыс. руб.¦   ¦    ¦   ¦    ¦     ¦</w:t>
      </w:r>
    </w:p>
    <w:p w:rsidR="00000000" w:rsidRDefault="00A543E4">
      <w:pPr>
        <w:pStyle w:val="HTML"/>
      </w:pPr>
      <w:r>
        <w:t xml:space="preserve">¦    ¦с учетом амортизации              ¦         ¦ </w:t>
      </w:r>
      <w:r>
        <w:t xml:space="preserve">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¦5.1.¦  Возврат капитала      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¦5.2.¦  Доход на капитал      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 xml:space="preserve">¦5.3.¦  Налог на прибыль    </w:t>
      </w:r>
      <w:r>
        <w:t xml:space="preserve">  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¦5.4.¦  Сглаживание           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</w:t>
      </w:r>
      <w:r>
        <w:t>---+---+----+-----+</w:t>
      </w:r>
    </w:p>
    <w:p w:rsidR="00000000" w:rsidRDefault="00A543E4">
      <w:pPr>
        <w:pStyle w:val="HTML"/>
      </w:pPr>
      <w:r>
        <w:t>¦   6¦Остаточная стоимость ОС согласно  ¦тыс. руб.¦   ¦    ¦   ¦    ¦     ¦</w:t>
      </w:r>
    </w:p>
    <w:p w:rsidR="00000000" w:rsidRDefault="00A543E4">
      <w:pPr>
        <w:pStyle w:val="HTML"/>
      </w:pPr>
      <w:r>
        <w:lastRenderedPageBreak/>
        <w:t>¦    ¦данным регуляторного учета на     ¦         ¦   ¦    ¦   ¦    ¦     ¦</w:t>
      </w:r>
    </w:p>
    <w:p w:rsidR="00000000" w:rsidRDefault="00A543E4">
      <w:pPr>
        <w:pStyle w:val="HTML"/>
      </w:pPr>
      <w:r>
        <w:t>¦    ¦начало финансового года           ¦         ¦   ¦    ¦   ¦    ¦     ¦</w:t>
      </w:r>
    </w:p>
    <w:p w:rsidR="00000000" w:rsidRDefault="00A543E4">
      <w:pPr>
        <w:pStyle w:val="HTML"/>
      </w:pPr>
      <w:r>
        <w:t>+----+--</w:t>
      </w:r>
      <w:r>
        <w:t>--------------------------------+---------+---+----+---+----+-----+</w:t>
      </w:r>
    </w:p>
    <w:p w:rsidR="00000000" w:rsidRDefault="00A543E4">
      <w:pPr>
        <w:pStyle w:val="HTML"/>
      </w:pPr>
      <w:r>
        <w:t>¦   7¦Соотношение Долг/Прибыль          ¦    -    ¦   ¦    ¦   ¦    ¦     ¦</w:t>
      </w:r>
    </w:p>
    <w:p w:rsidR="00000000" w:rsidRDefault="00A543E4">
      <w:pPr>
        <w:pStyle w:val="HTML"/>
      </w:pPr>
      <w:r>
        <w:t>¦    ¦до налогообложения с учетом       ¦         ¦   ¦    ¦   ¦    ¦     ¦</w:t>
      </w:r>
    </w:p>
    <w:p w:rsidR="00000000" w:rsidRDefault="00A543E4">
      <w:pPr>
        <w:pStyle w:val="HTML"/>
      </w:pPr>
      <w:r>
        <w:t xml:space="preserve">¦    ¦амортизации (п. 3 / п. 5)     </w:t>
      </w:r>
      <w:r>
        <w:t xml:space="preserve">    ¦         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 8¦Размер инвестированного капитала  ¦тыс. руб.¦   ¦    ¦   ¦    ¦     ¦</w:t>
      </w:r>
    </w:p>
    <w:p w:rsidR="00000000" w:rsidRDefault="00A543E4">
      <w:pPr>
        <w:pStyle w:val="HTML"/>
      </w:pPr>
      <w:r>
        <w:t>¦    ¦(РИК)                             ¦         ¦   ¦    ¦   ¦</w:t>
      </w:r>
      <w:r>
        <w:t xml:space="preserve">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 9¦Соотношение                       ¦    -    ¦   ¦    ¦   ¦    ¦     ¦</w:t>
      </w:r>
    </w:p>
    <w:p w:rsidR="00000000" w:rsidRDefault="00A543E4">
      <w:pPr>
        <w:pStyle w:val="HTML"/>
      </w:pPr>
      <w:r>
        <w:t>¦    ¦Долг/РИК (п. 3 / п. 8)            ¦         ¦   ¦    ¦   ¦    ¦     ¦</w:t>
      </w:r>
    </w:p>
    <w:p w:rsidR="00000000" w:rsidRDefault="00A543E4">
      <w:pPr>
        <w:pStyle w:val="HTML"/>
      </w:pPr>
      <w:r>
        <w:t>+----+----------</w:t>
      </w:r>
      <w:r>
        <w:t>------------------------+---------+---+----+---+----+-----+</w:t>
      </w:r>
    </w:p>
    <w:p w:rsidR="00000000" w:rsidRDefault="00A543E4">
      <w:pPr>
        <w:pStyle w:val="HTML"/>
      </w:pPr>
      <w:r>
        <w:t>¦  10¦Кредитное плечо                   ¦    %    ¦   ¦    ¦   ¦    ¦     ¦</w:t>
      </w:r>
    </w:p>
    <w:p w:rsidR="00000000" w:rsidRDefault="00A543E4">
      <w:pPr>
        <w:pStyle w:val="HTML"/>
      </w:pPr>
      <w:r>
        <w:t>¦    ¦(п. 3 / п. 6 x 100%)              ¦         ¦   ¦    ¦   ¦    ¦     ¦</w:t>
      </w:r>
    </w:p>
    <w:p w:rsidR="00000000" w:rsidRDefault="00A543E4">
      <w:pPr>
        <w:pStyle w:val="HTML"/>
      </w:pPr>
      <w:r>
        <w:t>+----+----------------------------------+---</w:t>
      </w:r>
      <w:r>
        <w:t>------+---+----+---+----+-----+</w:t>
      </w:r>
    </w:p>
    <w:p w:rsidR="00000000" w:rsidRDefault="00A543E4">
      <w:pPr>
        <w:pStyle w:val="HTML"/>
      </w:pPr>
      <w:r>
        <w:t>¦    ¦                                                                    ¦</w:t>
      </w:r>
    </w:p>
    <w:p w:rsidR="00000000" w:rsidRDefault="00A543E4">
      <w:pPr>
        <w:pStyle w:val="HTML"/>
      </w:pPr>
      <w:r>
        <w:t>+----+--------------------------------------------------------------------+</w:t>
      </w:r>
    </w:p>
    <w:p w:rsidR="00000000" w:rsidRDefault="00A543E4">
      <w:pPr>
        <w:pStyle w:val="HTML"/>
      </w:pPr>
      <w:r>
        <w:t xml:space="preserve">¦  11¦Привлечение займов                ¦тыс. руб.¦   ¦    ¦   ¦    ¦   </w:t>
      </w:r>
      <w:r>
        <w:t xml:space="preserve">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12¦Погашение займов        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13¦Расходы из прибыли      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14¦Инвестиционная програм</w:t>
      </w:r>
      <w:r>
        <w:t>ма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+----+----------------------------------+---------+---+----+---+----+-----+</w:t>
      </w:r>
    </w:p>
    <w:p w:rsidR="00000000" w:rsidRDefault="00A543E4">
      <w:pPr>
        <w:pStyle w:val="HTML"/>
      </w:pPr>
      <w:r>
        <w:t>¦  15¦Проценты по кредитам              ¦тыс. руб.¦   ¦    ¦   ¦    ¦     ¦</w:t>
      </w:r>
    </w:p>
    <w:p w:rsidR="00000000" w:rsidRDefault="00A543E4">
      <w:pPr>
        <w:pStyle w:val="HTML"/>
      </w:pPr>
      <w:r>
        <w:t>+----+----------------------------------+---------+---+-</w:t>
      </w:r>
      <w:r>
        <w:t>---+---+----+-----+</w:t>
      </w:r>
    </w:p>
    <w:p w:rsidR="00000000" w:rsidRDefault="00A543E4">
      <w:pPr>
        <w:pStyle w:val="HTML"/>
      </w:pPr>
      <w:r>
        <w:t>¦  16¦Процентная ставка                 ¦    %    ¦   ¦    ¦   ¦    ¦     ¦</w:t>
      </w:r>
    </w:p>
    <w:p w:rsidR="00000000" w:rsidRDefault="00A543E4">
      <w:pPr>
        <w:pStyle w:val="HTML"/>
      </w:pPr>
      <w:r>
        <w:t>-----+----------------------------------+---------+---+----+---+----+------</w:t>
      </w:r>
    </w:p>
    <w:p w:rsidR="00000000" w:rsidRDefault="00A543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E4">
      <w:pPr>
        <w:pStyle w:val="sel"/>
        <w:divId w:val="713506366"/>
      </w:pPr>
      <w:r>
        <w:t>1 i - год перехода на метод RAB.</w:t>
      </w:r>
    </w:p>
    <w:p w:rsidR="00000000" w:rsidRDefault="00A543E4">
      <w:pPr>
        <w:pStyle w:val="sel"/>
        <w:divId w:val="713506366"/>
      </w:pPr>
      <w:r>
        <w:t>2 n - последний год долгосрочного периода регулиро</w:t>
      </w:r>
      <w:r>
        <w:t>вания.</w:t>
      </w:r>
    </w:p>
    <w:p w:rsidR="00000000" w:rsidRDefault="00A543E4">
      <w:pPr>
        <w:pStyle w:val="right"/>
      </w:pPr>
      <w:r>
        <w:t>Источник - Приказ ФСТ РФ от 18.08.2010 № 183-э/1 (с изменениями и дополнениями на 2012 год)</w:t>
      </w:r>
    </w:p>
    <w:p w:rsidR="00000000" w:rsidRDefault="00A543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https://порядокправа.рф/obrazecy/raschet_struktury_finansirovaniya_dolgosrochnoj_investicionnoj_programmy_i_pokazatelej_finansovogo_sost.htm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E4"/>
    <w:rsid w:val="00A5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5EB351-6B35-414C-BCC9-249C29B2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50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ruktury_finansirovaniya_dolgosrochnoj_investicionnoj_programmy_i_pokazatelej_finansovogo_s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908</Words>
  <Characters>5180</Characters>
  <Application>Microsoft Office Word</Application>
  <DocSecurity>0</DocSecurity>
  <Lines>43</Lines>
  <Paragraphs>12</Paragraphs>
  <ScaleCrop>false</ScaleCrop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структуры финансирования долгосрочной инвестиционной программы и показателей финансового состояния регулируемой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2022-08-19T20:15:00Z</dcterms:created>
  <dcterms:modified xsi:type="dcterms:W3CDTF">2022-08-19T20:15:00Z</dcterms:modified>
</cp:coreProperties>
</file>