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663">
      <w:pPr>
        <w:pStyle w:val="1"/>
        <w:rPr>
          <w:rFonts w:eastAsia="Times New Roman"/>
        </w:rPr>
      </w:pPr>
      <w:r>
        <w:rPr>
          <w:rFonts w:eastAsia="Times New Roman"/>
        </w:rPr>
        <w:t>Расчет совокупной рыночной стоимости пенсионных резервов</w:t>
      </w:r>
    </w:p>
    <w:p w:rsidR="00000000" w:rsidRDefault="00226663">
      <w:pPr>
        <w:pStyle w:val="right"/>
      </w:pPr>
      <w:r>
        <w:t xml:space="preserve">Приложение N 3 к Правилам расчета рыночной стоимости активов, в которые </w:t>
      </w:r>
      <w:r>
        <w:t>размещены средства пенсионных резервов, и совокупной рыночной стоимости пенсионных резервов негосударственного пенсионного фонда</w:t>
      </w:r>
    </w:p>
    <w:p w:rsidR="00000000" w:rsidRDefault="0022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63">
      <w:pPr>
        <w:pStyle w:val="HTML"/>
      </w:pPr>
      <w:r>
        <w:t xml:space="preserve">                                  Расчет</w:t>
      </w:r>
    </w:p>
    <w:p w:rsidR="00000000" w:rsidRDefault="00226663">
      <w:pPr>
        <w:pStyle w:val="HTML"/>
      </w:pPr>
      <w:r>
        <w:t>совокупной рыночной стоимости пенсионных резервов</w:t>
      </w:r>
    </w:p>
    <w:p w:rsidR="00000000" w:rsidRDefault="00226663">
      <w:pPr>
        <w:pStyle w:val="HTML"/>
      </w:pPr>
      <w:r>
        <w:t>по состоянию на ____ г.</w:t>
      </w:r>
    </w:p>
    <w:p w:rsidR="00000000" w:rsidRDefault="00226663">
      <w:pPr>
        <w:pStyle w:val="HTML"/>
      </w:pPr>
    </w:p>
    <w:p w:rsidR="00000000" w:rsidRDefault="00226663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226663">
      <w:pPr>
        <w:pStyle w:val="HTML"/>
      </w:pPr>
      <w:r>
        <w:t>¦    Наименование организации, управляющей     ¦ Стоимость чистых активов ¦</w:t>
      </w:r>
    </w:p>
    <w:p w:rsidR="00000000" w:rsidRDefault="00226663">
      <w:pPr>
        <w:pStyle w:val="HTML"/>
      </w:pPr>
      <w:r>
        <w:t>¦          инвестиционным портфелем            ¦          (руб.)          ¦</w:t>
      </w:r>
    </w:p>
    <w:p w:rsidR="00000000" w:rsidRDefault="00226663">
      <w:pPr>
        <w:pStyle w:val="HTML"/>
      </w:pPr>
      <w:r>
        <w:t>+-------------------------------------</w:t>
      </w:r>
      <w:r>
        <w:t>---------+--------------------------+</w:t>
      </w:r>
    </w:p>
    <w:p w:rsidR="00000000" w:rsidRDefault="00226663">
      <w:pPr>
        <w:pStyle w:val="HTML"/>
      </w:pPr>
      <w:r>
        <w:t>¦                        1                     ¦             2            ¦</w:t>
      </w:r>
    </w:p>
    <w:p w:rsidR="00000000" w:rsidRDefault="00226663">
      <w:pPr>
        <w:pStyle w:val="HTML"/>
      </w:pPr>
      <w:r>
        <w:t>+----------------------------------------------+--------------------------+</w:t>
      </w:r>
    </w:p>
    <w:p w:rsidR="00000000" w:rsidRDefault="00226663">
      <w:pPr>
        <w:pStyle w:val="HTML"/>
      </w:pPr>
      <w:r>
        <w:t xml:space="preserve">¦                                              ¦                  </w:t>
      </w:r>
      <w:r>
        <w:t xml:space="preserve">        ¦</w:t>
      </w:r>
    </w:p>
    <w:p w:rsidR="00000000" w:rsidRDefault="00226663">
      <w:pPr>
        <w:pStyle w:val="HTML"/>
      </w:pPr>
      <w:r>
        <w:t>+----------------------------------------------+--------------------------+</w:t>
      </w:r>
    </w:p>
    <w:p w:rsidR="00000000" w:rsidRDefault="00226663">
      <w:pPr>
        <w:pStyle w:val="HTML"/>
      </w:pPr>
      <w:r>
        <w:t>¦Итого совокупная рыночная стоимость пенсионных¦                          ¦</w:t>
      </w:r>
    </w:p>
    <w:p w:rsidR="00000000" w:rsidRDefault="00226663">
      <w:pPr>
        <w:pStyle w:val="HTML"/>
      </w:pPr>
      <w:r>
        <w:t>¦резервов                                      ¦                          ¦</w:t>
      </w:r>
    </w:p>
    <w:p w:rsidR="00000000" w:rsidRDefault="00226663">
      <w:pPr>
        <w:pStyle w:val="HTML"/>
      </w:pPr>
      <w:r>
        <w:t>------------------</w:t>
      </w:r>
      <w:r>
        <w:t>-----------------------------+---------------------------</w:t>
      </w:r>
    </w:p>
    <w:p w:rsidR="00000000" w:rsidRDefault="002266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63">
      <w:pPr>
        <w:pStyle w:val="right"/>
      </w:pPr>
      <w:r>
        <w:t>Источник - Приказ ФСФР РФ от 08.06.2010 № 10-37/пз-н</w:t>
      </w:r>
    </w:p>
    <w:p w:rsidR="00000000" w:rsidRDefault="002266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https://порядокправа.рф/obrazecy/raschet_sovokupnoj_rynochnoj_stoimosti_pensionnyx_rezervov.htm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663"/>
    <w:rsid w:val="0022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76B04A-D227-4E18-9C05-21FAFBDD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ovokupnoj_rynochnoj_stoimosti_pensionnyx_rezer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совокупной рыночной стоимости пенсионных резервов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2022-08-19T20:04:00Z</dcterms:created>
  <dcterms:modified xsi:type="dcterms:W3CDTF">2022-08-19T20:04:00Z</dcterms:modified>
</cp:coreProperties>
</file>