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A3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федерального бюджета в виде имущественного взноса Российской Федерации в государственную корпорацию "Банк развития и внешнеэкономической деятельности (Внешэкономбанк)" </w:t>
      </w:r>
      <w:r>
        <w:rPr>
          <w:rFonts w:eastAsia="Times New Roman"/>
        </w:rPr>
        <w:t>на возмещение части затрат, связанных с поддержкой производства высокотехнологичной продукции, в валюте Российской Федерации</w:t>
      </w:r>
    </w:p>
    <w:p w:rsidR="00000000" w:rsidRDefault="00415A3D">
      <w:pPr>
        <w:pStyle w:val="right"/>
      </w:pPr>
      <w:r>
        <w:t>Приложение N 1 к Правилам предоставления из федерального бюджета субсидии в виде имущественного взноса Российской Федерации в госуд</w:t>
      </w:r>
      <w:r>
        <w:t>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</w:t>
      </w:r>
    </w:p>
    <w:p w:rsidR="00000000" w:rsidRDefault="00415A3D">
      <w:pPr>
        <w:pStyle w:val="right"/>
      </w:pPr>
      <w:r>
        <w:t>высокотехнологичной продукции</w:t>
      </w:r>
    </w:p>
    <w:p w:rsidR="00000000" w:rsidRDefault="00415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3D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ИЗ ФЕДЕРАЛЬНОГО БЮДЖЕТА В ВИДЕ</w:t>
      </w:r>
      <w:r>
        <w:rPr>
          <w:rFonts w:eastAsia="Times New Roman"/>
        </w:rPr>
        <w:t xml:space="preserve">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ПРОДУКЦИИ, В ВАЛЮТЕ РОССИЙСКОЙ </w:t>
      </w:r>
      <w:r>
        <w:rPr>
          <w:rFonts w:eastAsia="Times New Roman"/>
        </w:rPr>
        <w:t>ФЕДЕРАЦИИ</w:t>
      </w:r>
    </w:p>
    <w:p w:rsidR="00000000" w:rsidRDefault="00415A3D">
      <w:pPr>
        <w:pStyle w:val="HTML"/>
      </w:pPr>
      <w:r>
        <w:t>---------------------------------------------------------------------------</w:t>
      </w:r>
    </w:p>
    <w:p w:rsidR="00000000" w:rsidRDefault="00415A3D">
      <w:pPr>
        <w:pStyle w:val="HTML"/>
      </w:pPr>
      <w:r>
        <w:t>¦Остаток   ¦Количество ¦Индика-¦Посто- ¦Пере-  ¦Факти- ¦Расчетная¦ Размер ¦</w:t>
      </w:r>
    </w:p>
    <w:p w:rsidR="00000000" w:rsidRDefault="00415A3D">
      <w:pPr>
        <w:pStyle w:val="HTML"/>
      </w:pPr>
      <w:r>
        <w:t>¦ссудной   ¦   дней    ¦тивная ¦янная  ¦менная ¦ческая ¦процент- ¦субсидии¦</w:t>
      </w:r>
    </w:p>
    <w:p w:rsidR="00000000" w:rsidRDefault="00415A3D">
      <w:pPr>
        <w:pStyle w:val="HTML"/>
      </w:pPr>
      <w:r>
        <w:t>¦задолжен- ¦пользо</w:t>
      </w:r>
      <w:r>
        <w:t>вания¦базовая¦маржа  ¦маржа  ¦про-   ¦ная      ¦(рублей)¦</w:t>
      </w:r>
    </w:p>
    <w:p w:rsidR="00000000" w:rsidRDefault="00415A3D">
      <w:pPr>
        <w:pStyle w:val="HTML"/>
      </w:pPr>
      <w:r>
        <w:t>¦ности,    ¦кредитными ¦ставка ¦(про-  ¦(про-  ¦центная¦ставка   ¦гр. 1 x ¦</w:t>
      </w:r>
    </w:p>
    <w:p w:rsidR="00000000" w:rsidRDefault="00415A3D">
      <w:pPr>
        <w:pStyle w:val="HTML"/>
      </w:pPr>
      <w:r>
        <w:t>¦исходя из ¦средствами ¦(про-  ¦центов)¦центов)¦ставка ¦(процен- ¦гр. 2 x ¦</w:t>
      </w:r>
    </w:p>
    <w:p w:rsidR="00000000" w:rsidRDefault="00415A3D">
      <w:pPr>
        <w:pStyle w:val="HTML"/>
      </w:pPr>
      <w:r>
        <w:t xml:space="preserve">¦которой   ¦в расчетном¦центов)¦       ¦      </w:t>
      </w:r>
      <w:r>
        <w:t xml:space="preserve"> ¦(про-  ¦тов)     ¦(гр. 7 -¦</w:t>
      </w:r>
    </w:p>
    <w:p w:rsidR="00000000" w:rsidRDefault="00415A3D">
      <w:pPr>
        <w:pStyle w:val="HTML"/>
      </w:pPr>
      <w:r>
        <w:t>¦предостав-¦  периоде  ¦       ¦       ¦       ¦центов)¦гр. 3 +  ¦гр. 6) /¦</w:t>
      </w:r>
    </w:p>
    <w:p w:rsidR="00000000" w:rsidRDefault="00415A3D">
      <w:pPr>
        <w:pStyle w:val="HTML"/>
      </w:pPr>
      <w:r>
        <w:t>¦ляется    ¦           ¦       ¦       ¦       ¦       ¦гр. 4 +  ¦365 (366¦</w:t>
      </w:r>
    </w:p>
    <w:p w:rsidR="00000000" w:rsidRDefault="00415A3D">
      <w:pPr>
        <w:pStyle w:val="HTML"/>
      </w:pPr>
      <w:r>
        <w:t xml:space="preserve">¦субсидия  ¦           ¦       ¦       ¦       ¦       ¦гр. 5    ¦дней) x </w:t>
      </w:r>
      <w:r>
        <w:t>¦</w:t>
      </w:r>
    </w:p>
    <w:p w:rsidR="00000000" w:rsidRDefault="00415A3D">
      <w:pPr>
        <w:pStyle w:val="HTML"/>
      </w:pPr>
      <w:r>
        <w:t>¦(рублей)  ¦           ¦       ¦       ¦       ¦       ¦         ¦  100%  ¦</w:t>
      </w:r>
    </w:p>
    <w:p w:rsidR="00000000" w:rsidRDefault="00415A3D">
      <w:pPr>
        <w:pStyle w:val="HTML"/>
      </w:pPr>
      <w:r>
        <w:t>+----------+-----------+-------+-------+-------+-------+---------+--------+</w:t>
      </w:r>
    </w:p>
    <w:p w:rsidR="00000000" w:rsidRDefault="00415A3D">
      <w:pPr>
        <w:pStyle w:val="HTML"/>
      </w:pPr>
      <w:r>
        <w:lastRenderedPageBreak/>
        <w:t>¦    1     ¦     2     ¦   3   ¦   4   ¦   5   ¦   6   ¦    7    ¦   8    ¦</w:t>
      </w:r>
    </w:p>
    <w:p w:rsidR="00000000" w:rsidRDefault="00415A3D">
      <w:pPr>
        <w:pStyle w:val="HTML"/>
      </w:pPr>
      <w:r>
        <w:t>+----------+-----------+--</w:t>
      </w:r>
      <w:r>
        <w:t>-----+-------+-------+-------+---------+--------+</w:t>
      </w:r>
    </w:p>
    <w:p w:rsidR="00000000" w:rsidRDefault="00415A3D">
      <w:pPr>
        <w:pStyle w:val="HTML"/>
      </w:pPr>
      <w:r>
        <w:t>+----------+-----------+-------+-------+-------+-------+---------+--------+</w:t>
      </w:r>
    </w:p>
    <w:p w:rsidR="00000000" w:rsidRDefault="00415A3D">
      <w:pPr>
        <w:pStyle w:val="HTML"/>
      </w:pPr>
      <w:r>
        <w:t>-----------+-----------+-------+-------+-------+-------+---------+---------</w:t>
      </w:r>
    </w:p>
    <w:p w:rsidR="00000000" w:rsidRDefault="00415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3D">
      <w:pPr>
        <w:pStyle w:val="right"/>
      </w:pPr>
      <w:r>
        <w:t>Источник - Постановление Правительства РФ от 13.12.20</w:t>
      </w:r>
      <w:r>
        <w:t>12 № 1302</w:t>
      </w:r>
    </w:p>
    <w:p w:rsidR="00000000" w:rsidRDefault="00415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https://порядокправа.рф/obrazecy/raschet_razmera_subsidii_predostavlyaemoj_iz_federalnogo_byudzheta_v_vide_imushhestvennogo_vznosa_rossij.htm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3D"/>
    <w:rsid w:val="0041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E3AFC-0AE0-4AC2-A0AF-BC1B7A2D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v_vide_imushhestvennogo_vznos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продукции, в валюте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2022-08-19T19:40:00Z</dcterms:created>
  <dcterms:modified xsi:type="dcterms:W3CDTF">2022-08-19T19:40:00Z</dcterms:modified>
</cp:coreProperties>
</file>