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6FA">
      <w:pPr>
        <w:pStyle w:val="1"/>
        <w:rPr>
          <w:rFonts w:eastAsia="Times New Roman"/>
        </w:rPr>
      </w:pPr>
      <w:r>
        <w:rPr>
          <w:rFonts w:eastAsia="Times New Roman"/>
        </w:rPr>
        <w:t>Расчет предоплаты на совершение исполнительных действий по розыску должника (имущества)</w:t>
      </w:r>
    </w:p>
    <w:p w:rsidR="00000000" w:rsidRDefault="00D676FA">
      <w:pPr>
        <w:pStyle w:val="right"/>
      </w:pPr>
      <w:r>
        <w:t>Приложение 4 к Письму Минюста РФ от 19.03.2001 N 06/2632-АМ</w:t>
      </w:r>
    </w:p>
    <w:p w:rsidR="00000000" w:rsidRDefault="00D67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FA">
      <w:pPr>
        <w:pStyle w:val="right"/>
      </w:pPr>
      <w:r>
        <w:t xml:space="preserve">Приложение к Договору N 1 </w:t>
      </w:r>
      <w:r>
        <w:br/>
        <w:t>от "___" ___________ 200__ г.</w:t>
      </w:r>
    </w:p>
    <w:p w:rsidR="00000000" w:rsidRDefault="00D67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F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ПРЕДОПЛАТЫ НА </w:t>
      </w:r>
      <w:r>
        <w:rPr>
          <w:rFonts w:eastAsia="Times New Roman"/>
        </w:rPr>
        <w:t>СОВЕРШЕНИЕ ИСПОЛНИТЕЛЬНЫХ ДЕЙСТВИЙ ПО РОЗЫСКУ ДОЛЖНИКА (ИМУЩЕСТВА)</w:t>
      </w:r>
    </w:p>
    <w:p w:rsidR="00000000" w:rsidRDefault="00D676FA">
      <w:pPr>
        <w:pStyle w:val="HTML"/>
      </w:pPr>
      <w:r>
        <w:t>------------------------------------------------------------------</w:t>
      </w:r>
    </w:p>
    <w:p w:rsidR="00000000" w:rsidRDefault="00D676FA">
      <w:pPr>
        <w:pStyle w:val="HTML"/>
      </w:pPr>
      <w:r>
        <w:t>¦ N ¦    Сумма иска в рублях   ¦  % аванса ¦   Сумма аванса на   ¦</w:t>
      </w:r>
    </w:p>
    <w:p w:rsidR="00000000" w:rsidRDefault="00D676FA">
      <w:pPr>
        <w:pStyle w:val="HTML"/>
      </w:pPr>
      <w:r>
        <w:t>¦п/п¦                          ¦           ¦  расходы п</w:t>
      </w:r>
      <w:r>
        <w:t>о розыску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>¦1. ¦до 20000                  ¦     25    ¦       до 5000      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 xml:space="preserve">¦2. ¦от 20001 до 50000         ¦     20    </w:t>
      </w:r>
      <w:r>
        <w:t>¦     4000 - 10000   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>¦3. ¦от 50001 до 100000        ¦     -     ¦        10000       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 xml:space="preserve">¦4. ¦от 100001 до 500000       </w:t>
      </w:r>
      <w:r>
        <w:t>¦     -     ¦        15000       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>¦5. ¦от 500001 до 1000000      ¦     -     ¦        20000       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 xml:space="preserve">¦6. ¦от 1000001 до </w:t>
      </w:r>
      <w:r>
        <w:t>5000000     ¦     -     ¦        30000       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>¦7. ¦от 5000001 до 10000000    ¦     -     ¦        40000        ¦</w:t>
      </w:r>
    </w:p>
    <w:p w:rsidR="00000000" w:rsidRDefault="00D676FA">
      <w:pPr>
        <w:pStyle w:val="HTML"/>
      </w:pPr>
      <w:r>
        <w:t>+---+--------------------------+-----------+---------------------+</w:t>
      </w:r>
    </w:p>
    <w:p w:rsidR="00000000" w:rsidRDefault="00D676FA">
      <w:pPr>
        <w:pStyle w:val="HTML"/>
      </w:pPr>
      <w:r>
        <w:t>¦8. ¦10</w:t>
      </w:r>
      <w:r>
        <w:t>000001 и более          ¦     -     ¦        50000        ¦</w:t>
      </w:r>
    </w:p>
    <w:p w:rsidR="00000000" w:rsidRDefault="00D676FA">
      <w:pPr>
        <w:pStyle w:val="HTML"/>
      </w:pPr>
      <w:r>
        <w:t>----+--------------------------+-----------+----------------------</w:t>
      </w:r>
    </w:p>
    <w:p w:rsidR="00000000" w:rsidRDefault="00D67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FA">
      <w:pPr>
        <w:pStyle w:val="right"/>
      </w:pPr>
      <w:r>
        <w:t>Источник - Письмо Минюста РФ от 19.03.2001 № 06/2632-АМ</w:t>
      </w:r>
    </w:p>
    <w:p w:rsidR="00000000" w:rsidRDefault="00D67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et_predoplaty_na_sovershenie_ispolnitelnyx_dejstvij_po_rozysku_dolzhnika_imushhestva.htm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FA"/>
    <w:rsid w:val="00D6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6BA6E-F555-47C5-B197-1927E591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doplaty_na_sovershenie_ispolnitelnyx_dejstvij_po_rozysku_dolzhnik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предоплаты на совершение исполнительных действий по розыску должника (имущества)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2022-08-17T07:21:00Z</dcterms:created>
  <dcterms:modified xsi:type="dcterms:W3CDTF">2022-08-17T07:21:00Z</dcterms:modified>
</cp:coreProperties>
</file>