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936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услуги по передаче тепловой энергии (таблица № П1.24.1)</w:t>
      </w:r>
    </w:p>
    <w:p w:rsidR="00000000" w:rsidRDefault="00046936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 (в ред. Приказа ФСТ России от 22.12.2009 N 469-э/8)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right"/>
      </w:pPr>
      <w:r>
        <w:t>Таблица N П1.24.1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3"/>
        <w:rPr>
          <w:rFonts w:eastAsia="Times New Roman"/>
        </w:rPr>
      </w:pPr>
      <w:r>
        <w:rPr>
          <w:rFonts w:eastAsia="Times New Roman"/>
        </w:rPr>
        <w:t>Расчет платы за услуги по передаче тепловой энергии</w:t>
      </w:r>
    </w:p>
    <w:p w:rsidR="00000000" w:rsidRDefault="00046936">
      <w:pPr>
        <w:pStyle w:val="3"/>
        <w:rPr>
          <w:rFonts w:eastAsia="Times New Roman"/>
        </w:rPr>
      </w:pPr>
      <w:r>
        <w:rPr>
          <w:rFonts w:eastAsia="Times New Roman"/>
        </w:rPr>
        <w:t>п. п.</w:t>
      </w:r>
    </w:p>
    <w:p w:rsidR="00000000" w:rsidRDefault="00046936">
      <w:pPr>
        <w:pStyle w:val="3"/>
        <w:rPr>
          <w:rFonts w:eastAsia="Times New Roman"/>
        </w:rPr>
      </w:pPr>
      <w:r>
        <w:rPr>
          <w:rFonts w:eastAsia="Times New Roman"/>
        </w:rPr>
        <w:t>Единицы измерения Водяные тепловые сети Паровые</w:t>
      </w:r>
      <w:r>
        <w:rPr>
          <w:rFonts w:eastAsia="Times New Roman"/>
        </w:rPr>
        <w:t xml:space="preserve"> тепловые сети Всего по ЭСО (теплосетевой организации) Базовый период Период регулирования Базовый период Период регулирования Базовый период Период регулирования 1 2 3 4 5 6 7 8 9</w:t>
      </w:r>
    </w:p>
    <w:p w:rsidR="00000000" w:rsidRDefault="00046936">
      <w:pPr>
        <w:pStyle w:val="left"/>
      </w:pPr>
      <w:r>
        <w:t>1.</w:t>
      </w:r>
    </w:p>
    <w:p w:rsidR="00000000" w:rsidRDefault="00046936">
      <w:pPr>
        <w:pStyle w:val="left"/>
      </w:pPr>
      <w:r>
        <w:t>Затраты, отнесенные на передачу тепловой энергии (п. 11 табл. П1.19.2),</w:t>
      </w:r>
    </w:p>
    <w:p w:rsidR="00000000" w:rsidRDefault="00046936">
      <w:pPr>
        <w:pStyle w:val="left"/>
      </w:pPr>
      <w:r>
        <w:t>в т.ч.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1.1. Вода на технологические цели: - всего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- в т.ч на компенсацию потерь сетевой воды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1.2. Покупная энергия на производственные и хозяйственные нужды: всего,</w:t>
      </w:r>
    </w:p>
    <w:p w:rsidR="00000000" w:rsidRDefault="00046936">
      <w:pPr>
        <w:pStyle w:val="left"/>
      </w:pPr>
      <w:r>
        <w:t>в т.ч.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- на компенсацию потерь тепловой энергии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- на компенсацию затрат электроэнергии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46936">
      <w:pPr>
        <w:pStyle w:val="left"/>
      </w:pPr>
      <w:r>
        <w:t>2.</w:t>
      </w:r>
    </w:p>
    <w:p w:rsidR="00000000" w:rsidRDefault="00046936">
      <w:pPr>
        <w:pStyle w:val="left"/>
      </w:pPr>
      <w:r>
        <w:t>Прибыль, отнесенная на передачу тепловой энергии (п. 8 табл. П1.21.4)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3.</w:t>
      </w:r>
    </w:p>
    <w:p w:rsidR="00000000" w:rsidRDefault="00046936">
      <w:pPr>
        <w:pStyle w:val="left"/>
      </w:pPr>
      <w:r>
        <w:t>Рентабельность (п. 2 / п. 1 х 100%)</w:t>
      </w:r>
    </w:p>
    <w:p w:rsidR="00000000" w:rsidRDefault="00046936">
      <w:pPr>
        <w:pStyle w:val="left"/>
      </w:pPr>
      <w:r>
        <w:t>%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4.</w:t>
      </w:r>
    </w:p>
    <w:p w:rsidR="00000000" w:rsidRDefault="00046936">
      <w:pPr>
        <w:pStyle w:val="left"/>
      </w:pPr>
      <w:r>
        <w:t>Необходимая валовая выручка, отнесенная на передачу тепловой энергии (п. 1 + п. 2)</w:t>
      </w:r>
    </w:p>
    <w:p w:rsidR="00000000" w:rsidRDefault="00046936">
      <w:pPr>
        <w:pStyle w:val="left"/>
      </w:pPr>
      <w:r>
        <w:t>тыс. руб.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5.</w:t>
      </w:r>
    </w:p>
    <w:p w:rsidR="00000000" w:rsidRDefault="00046936">
      <w:pPr>
        <w:pStyle w:val="left"/>
      </w:pPr>
      <w:r>
        <w:t>Суммарная тепловая нагрузка по совокупности договоров теплоснабжения</w:t>
      </w:r>
    </w:p>
    <w:p w:rsidR="00000000" w:rsidRDefault="00046936">
      <w:pPr>
        <w:pStyle w:val="left"/>
      </w:pPr>
      <w:r>
        <w:t>Гкал/ч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6.</w:t>
      </w:r>
    </w:p>
    <w:p w:rsidR="00000000" w:rsidRDefault="00046936">
      <w:pPr>
        <w:pStyle w:val="left"/>
      </w:pPr>
      <w:r>
        <w:t>Плата за услуги по передаче тепловой энергии согласно формуле (16) п. 59</w:t>
      </w:r>
    </w:p>
    <w:p w:rsidR="00000000" w:rsidRDefault="00046936">
      <w:pPr>
        <w:pStyle w:val="left"/>
      </w:pPr>
      <w:r>
        <w:t>тыс. р</w:t>
      </w:r>
      <w:r>
        <w:t>уб.</w:t>
      </w:r>
    </w:p>
    <w:p w:rsidR="00000000" w:rsidRDefault="00046936">
      <w:pPr>
        <w:pStyle w:val="HTML"/>
      </w:pPr>
      <w:r>
        <w:t>---------</w:t>
      </w:r>
    </w:p>
    <w:p w:rsidR="00000000" w:rsidRDefault="00046936">
      <w:pPr>
        <w:pStyle w:val="left"/>
      </w:pPr>
      <w:r>
        <w:t>Гкал/ч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left"/>
      </w:pPr>
      <w:r>
        <w:t>6.1.</w:t>
      </w:r>
    </w:p>
    <w:p w:rsidR="00000000" w:rsidRDefault="00046936">
      <w:pPr>
        <w:pStyle w:val="left"/>
      </w:pPr>
      <w:r>
        <w:t>Плата за услуги по передаче тепловой энергии согласно формуле (16.1) п. 59</w:t>
      </w:r>
    </w:p>
    <w:p w:rsidR="00000000" w:rsidRDefault="00046936">
      <w:pPr>
        <w:pStyle w:val="left"/>
      </w:pPr>
      <w:r>
        <w:t>руб.</w:t>
      </w:r>
    </w:p>
    <w:p w:rsidR="00000000" w:rsidRDefault="00046936">
      <w:pPr>
        <w:pStyle w:val="HTML"/>
      </w:pPr>
      <w:r>
        <w:t>---------</w:t>
      </w:r>
    </w:p>
    <w:p w:rsidR="00000000" w:rsidRDefault="00046936">
      <w:pPr>
        <w:pStyle w:val="left"/>
      </w:pPr>
      <w:r>
        <w:t>Гкал.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just"/>
      </w:pPr>
      <w:r>
        <w:t>Примечание. Заполняется всего и отдельно по каждой СЦТ.</w:t>
      </w:r>
    </w:p>
    <w:p w:rsidR="00000000" w:rsidRDefault="0004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36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046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https://порядокправа.рф/obrazecy/raschet_platy_za_uslugi_po_peredache_teplovoj_energii_tablica_n_p1241.htm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36"/>
    <w:rsid w:val="0004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FAA69-BE30-4218-9A28-3612EF3D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uslugi_po_peredache_teplovoj_energii_tablica_n_p12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услуги по передаче тепловой энергии (таблица № П1.24.1)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2022-08-17T07:12:00Z</dcterms:created>
  <dcterms:modified xsi:type="dcterms:W3CDTF">2022-08-17T07:12:00Z</dcterms:modified>
</cp:coreProperties>
</file>