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3BC0">
      <w:pPr>
        <w:pStyle w:val="1"/>
        <w:rPr>
          <w:rFonts w:eastAsia="Times New Roman"/>
        </w:rPr>
      </w:pPr>
      <w:r>
        <w:rPr>
          <w:rFonts w:eastAsia="Times New Roman"/>
        </w:rPr>
        <w:t>Расчет планируемой выручки от реализации запасов интервенционного фонда при проведении товарных интервенций</w:t>
      </w:r>
    </w:p>
    <w:p w:rsidR="00000000" w:rsidRDefault="00CF3BC0">
      <w:pPr>
        <w:pStyle w:val="right"/>
      </w:pPr>
      <w:r>
        <w:t>Приложение к Расчету аванса причитающегося Агенту комиссионного вознаграждения за проведение товарных интервенций (в ред. Приказа Минсельхоза РФ от 25.05.2011 N 138)</w:t>
      </w:r>
    </w:p>
    <w:p w:rsidR="00000000" w:rsidRDefault="00CF3B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BC0">
      <w:pPr>
        <w:pStyle w:val="HTML"/>
      </w:pPr>
      <w:r>
        <w:t xml:space="preserve">                                  РАСЧЕТ</w:t>
      </w:r>
    </w:p>
    <w:p w:rsidR="00000000" w:rsidRDefault="00CF3BC0">
      <w:pPr>
        <w:pStyle w:val="HTML"/>
      </w:pPr>
      <w:r>
        <w:t>планируемой выручки от реализации запасов интерв</w:t>
      </w:r>
      <w:r>
        <w:t>енционного фонда</w:t>
      </w:r>
    </w:p>
    <w:p w:rsidR="00000000" w:rsidRDefault="00CF3BC0">
      <w:pPr>
        <w:pStyle w:val="HTML"/>
      </w:pPr>
      <w:r>
        <w:t>при проведении товарных интервенций</w:t>
      </w:r>
    </w:p>
    <w:p w:rsidR="00000000" w:rsidRDefault="00CF3BC0">
      <w:pPr>
        <w:pStyle w:val="HTML"/>
      </w:pPr>
    </w:p>
    <w:p w:rsidR="00000000" w:rsidRDefault="00CF3BC0">
      <w:pPr>
        <w:pStyle w:val="HTML"/>
      </w:pPr>
      <w:r>
        <w:t>---------------------------------------------------------------------------</w:t>
      </w:r>
    </w:p>
    <w:p w:rsidR="00000000" w:rsidRDefault="00CF3BC0">
      <w:pPr>
        <w:pStyle w:val="HTML"/>
      </w:pPr>
      <w:r>
        <w:t>¦       Вид       ¦    Планируемый   ¦Цена реализации ¦Планируемая выручка¦</w:t>
      </w:r>
    </w:p>
    <w:p w:rsidR="00000000" w:rsidRDefault="00CF3BC0">
      <w:pPr>
        <w:pStyle w:val="HTML"/>
      </w:pPr>
      <w:r>
        <w:t xml:space="preserve">¦ продукции  </w:t>
      </w:r>
      <w:r>
        <w:rPr>
          <w:vertAlign w:val="superscript"/>
        </w:rPr>
        <w:t>1</w:t>
      </w:r>
      <w:r>
        <w:t xml:space="preserve">    ¦ объем реализации,¦ с учетом НД</w:t>
      </w:r>
      <w:r>
        <w:t>С,  ¦с учетом НДС, руб. ¦</w:t>
      </w:r>
    </w:p>
    <w:p w:rsidR="00000000" w:rsidRDefault="00CF3BC0">
      <w:pPr>
        <w:pStyle w:val="HTML"/>
      </w:pPr>
      <w:r>
        <w:t>¦                 ¦        тонн      ¦     руб./т     ¦                   ¦</w:t>
      </w:r>
    </w:p>
    <w:p w:rsidR="00000000" w:rsidRDefault="00CF3BC0">
      <w:pPr>
        <w:pStyle w:val="HTML"/>
      </w:pPr>
      <w:r>
        <w:t>+-----------------+------------------+----------------+-------------------+</w:t>
      </w:r>
    </w:p>
    <w:p w:rsidR="00000000" w:rsidRDefault="00CF3BC0">
      <w:pPr>
        <w:pStyle w:val="HTML"/>
      </w:pPr>
      <w:r>
        <w:t>¦        1        ¦         2        ¦       3        ¦         4         ¦</w:t>
      </w:r>
    </w:p>
    <w:p w:rsidR="00000000" w:rsidRDefault="00CF3BC0">
      <w:pPr>
        <w:pStyle w:val="HTML"/>
      </w:pPr>
      <w:r>
        <w:t>+-</w:t>
      </w:r>
      <w:r>
        <w:t>----------------+------------------+----------------+-------------------+</w:t>
      </w:r>
    </w:p>
    <w:p w:rsidR="00000000" w:rsidRDefault="00CF3BC0">
      <w:pPr>
        <w:pStyle w:val="HTML"/>
      </w:pPr>
      <w:r>
        <w:t>¦                 ¦                  ¦                ¦                   ¦</w:t>
      </w:r>
    </w:p>
    <w:p w:rsidR="00000000" w:rsidRDefault="00CF3BC0">
      <w:pPr>
        <w:pStyle w:val="HTML"/>
      </w:pPr>
      <w:r>
        <w:t>+-----------------+------------------+----------------+-------------------+</w:t>
      </w:r>
    </w:p>
    <w:p w:rsidR="00000000" w:rsidRDefault="00CF3BC0">
      <w:pPr>
        <w:pStyle w:val="HTML"/>
      </w:pPr>
      <w:r>
        <w:t xml:space="preserve">¦                 ¦           </w:t>
      </w:r>
      <w:r>
        <w:t xml:space="preserve">       ¦                ¦                   ¦</w:t>
      </w:r>
    </w:p>
    <w:p w:rsidR="00000000" w:rsidRDefault="00CF3BC0">
      <w:pPr>
        <w:pStyle w:val="HTML"/>
      </w:pPr>
      <w:r>
        <w:t>+-----------------+------------------+----------------+-------------------+</w:t>
      </w:r>
    </w:p>
    <w:p w:rsidR="00000000" w:rsidRDefault="00CF3BC0">
      <w:pPr>
        <w:pStyle w:val="HTML"/>
      </w:pPr>
      <w:r>
        <w:t>¦                 ¦                  ¦                ¦                   ¦</w:t>
      </w:r>
    </w:p>
    <w:p w:rsidR="00000000" w:rsidRDefault="00CF3BC0">
      <w:pPr>
        <w:pStyle w:val="HTML"/>
      </w:pPr>
      <w:r>
        <w:t>+-----------------+------------------+----------------+---</w:t>
      </w:r>
      <w:r>
        <w:t>----------------+</w:t>
      </w:r>
    </w:p>
    <w:p w:rsidR="00000000" w:rsidRDefault="00CF3BC0">
      <w:pPr>
        <w:pStyle w:val="HTML"/>
      </w:pPr>
      <w:r>
        <w:t>¦                 ¦                  ¦                ¦                   ¦</w:t>
      </w:r>
    </w:p>
    <w:p w:rsidR="00000000" w:rsidRDefault="00CF3BC0">
      <w:pPr>
        <w:pStyle w:val="HTML"/>
      </w:pPr>
      <w:r>
        <w:t>+-----------------+------------------+----------------+-------------------+</w:t>
      </w:r>
    </w:p>
    <w:p w:rsidR="00000000" w:rsidRDefault="00CF3BC0">
      <w:pPr>
        <w:pStyle w:val="HTML"/>
      </w:pPr>
      <w:r>
        <w:t>¦     ИТОГО:      ¦                  ¦X               ¦                   ¦</w:t>
      </w:r>
    </w:p>
    <w:p w:rsidR="00000000" w:rsidRDefault="00CF3BC0">
      <w:pPr>
        <w:pStyle w:val="HTML"/>
      </w:pPr>
      <w:r>
        <w:t>----------</w:t>
      </w:r>
      <w:r>
        <w:t>--------+------------------+----------------+--------------------</w:t>
      </w:r>
    </w:p>
    <w:p w:rsidR="00000000" w:rsidRDefault="00CF3BC0">
      <w:pPr>
        <w:pStyle w:val="HTML"/>
      </w:pPr>
    </w:p>
    <w:p w:rsidR="00000000" w:rsidRDefault="00CF3BC0">
      <w:pPr>
        <w:pStyle w:val="HTML"/>
      </w:pPr>
      <w:r>
        <w:t>--------------------------------</w:t>
      </w:r>
    </w:p>
    <w:p w:rsidR="00000000" w:rsidRDefault="00CF3BC0">
      <w:pPr>
        <w:pStyle w:val="HTML"/>
      </w:pPr>
      <w:r>
        <w:rPr>
          <w:vertAlign w:val="superscript"/>
        </w:rPr>
        <w:t>1</w:t>
      </w:r>
      <w:r>
        <w:t xml:space="preserve">    Сельскохозяйственная   продукция,   в   отношении  которой  могут</w:t>
      </w:r>
    </w:p>
    <w:p w:rsidR="00000000" w:rsidRDefault="00CF3BC0">
      <w:pPr>
        <w:pStyle w:val="HTML"/>
      </w:pPr>
      <w:r>
        <w:t>проводиться государственные закупочные и товарные интервенции.</w:t>
      </w:r>
    </w:p>
    <w:p w:rsidR="00000000" w:rsidRDefault="00CF3BC0">
      <w:pPr>
        <w:pStyle w:val="HTML"/>
      </w:pPr>
    </w:p>
    <w:p w:rsidR="00000000" w:rsidRDefault="00CF3BC0">
      <w:pPr>
        <w:pStyle w:val="HTML"/>
      </w:pPr>
      <w:r>
        <w:t>Агент</w:t>
      </w:r>
    </w:p>
    <w:p w:rsidR="00000000" w:rsidRDefault="00CF3BC0">
      <w:pPr>
        <w:pStyle w:val="HTML"/>
      </w:pPr>
    </w:p>
    <w:p w:rsidR="00000000" w:rsidRDefault="00CF3BC0">
      <w:pPr>
        <w:pStyle w:val="HTML"/>
      </w:pPr>
      <w:r>
        <w:t>М.П.</w:t>
      </w:r>
    </w:p>
    <w:p w:rsidR="00000000" w:rsidRDefault="00CF3BC0">
      <w:pPr>
        <w:pStyle w:val="HTML"/>
      </w:pPr>
      <w:r>
        <w:t>Дата __________________</w:t>
      </w:r>
    </w:p>
    <w:p w:rsidR="00000000" w:rsidRDefault="00CF3B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BC0">
      <w:pPr>
        <w:pStyle w:val="right"/>
      </w:pPr>
      <w:r>
        <w:t>Источник - Приказ Минсельхоза России от 08.02.2011 № 31 (с изменениями и дополнениями на 2011 год)</w:t>
      </w:r>
    </w:p>
    <w:p w:rsidR="00000000" w:rsidRDefault="00CF3B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https://порядокправа.рф/obrazecy/raschet_planiruemoj_vyruchki_ot_realizacii_zapasov_intervencionnogo_fonda_pri_provedenii_to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varnyx_inte.htm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BC0"/>
    <w:rsid w:val="00CF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E025ED-26E0-431A-8B43-1303AD6AB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laniruemoj_vyruchki_ot_realizacii_zapasov_intervencionnogo_fonda_pri_provedenii_tovarnyx_in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планируемой выручки от реализации запасов интервенционного фонда при проведении товарных интервенций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2022-08-17T07:09:00Z</dcterms:created>
  <dcterms:modified xsi:type="dcterms:W3CDTF">2022-08-17T07:09:00Z</dcterms:modified>
</cp:coreProperties>
</file>