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02B">
      <w:pPr>
        <w:pStyle w:val="1"/>
        <w:rPr>
          <w:rFonts w:eastAsia="Times New Roman"/>
        </w:rPr>
      </w:pPr>
      <w:r>
        <w:rPr>
          <w:rFonts w:eastAsia="Times New Roman"/>
        </w:rPr>
        <w:t>Расчет одноставочных экономически обоснованных тарифов на тепловую энергию по системе центрального теплоснабжения (энергоснабжающей организации) (таблица № П1.28)</w:t>
      </w:r>
    </w:p>
    <w:p w:rsidR="00000000" w:rsidRDefault="0048102B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481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2B">
      <w:pPr>
        <w:pStyle w:val="right"/>
      </w:pPr>
      <w:r>
        <w:t>Таблица N П1.28</w:t>
      </w:r>
    </w:p>
    <w:p w:rsidR="00000000" w:rsidRDefault="00481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2B">
      <w:pPr>
        <w:pStyle w:val="3"/>
        <w:rPr>
          <w:rFonts w:eastAsia="Times New Roman"/>
        </w:rPr>
      </w:pPr>
      <w:r>
        <w:rPr>
          <w:rFonts w:eastAsia="Times New Roman"/>
        </w:rPr>
        <w:t>Расчет одноставочных экономически обоснованных тарифов на тепловую энергию по СЦТ (ЭСО)</w:t>
      </w:r>
    </w:p>
    <w:p w:rsidR="00000000" w:rsidRDefault="0048102B">
      <w:pPr>
        <w:pStyle w:val="HTML"/>
      </w:pPr>
      <w:r>
        <w:t>-</w:t>
      </w:r>
      <w:r>
        <w:t>----------------------------------------------------------------------------------------------</w:t>
      </w:r>
    </w:p>
    <w:p w:rsidR="00000000" w:rsidRDefault="0048102B">
      <w:pPr>
        <w:pStyle w:val="HTML"/>
      </w:pPr>
      <w:r>
        <w:t>¦   ¦         Потребители            ¦Энергия,¦Ставка за ¦Ставка за¦Одноставочный ¦   Сумма   ¦</w:t>
      </w:r>
    </w:p>
    <w:p w:rsidR="00000000" w:rsidRDefault="0048102B">
      <w:pPr>
        <w:pStyle w:val="HTML"/>
      </w:pPr>
      <w:r>
        <w:t>¦   ¦                                ¦  тыс.  ¦мощность, ¦энергию</w:t>
      </w:r>
      <w:r>
        <w:t>, ¦ тариф руб./  ¦реализации,¦</w:t>
      </w:r>
    </w:p>
    <w:p w:rsidR="00000000" w:rsidRDefault="0048102B">
      <w:pPr>
        <w:pStyle w:val="HTML"/>
      </w:pPr>
      <w:r>
        <w:t>¦   ¦                                ¦  Гкал  ¦тыс. руб./¦руб./Гкал¦     Гкал     ¦ тыс. руб. ¦</w:t>
      </w:r>
    </w:p>
    <w:p w:rsidR="00000000" w:rsidRDefault="0048102B">
      <w:pPr>
        <w:pStyle w:val="HTML"/>
      </w:pPr>
      <w:r>
        <w:t>¦   ¦                                ¦        ¦Гкал/час  ¦         ¦              ¦           ¦</w:t>
      </w:r>
    </w:p>
    <w:p w:rsidR="00000000" w:rsidRDefault="0048102B">
      <w:pPr>
        <w:pStyle w:val="HTML"/>
      </w:pPr>
      <w:r>
        <w:t>+---+----------------------------</w:t>
      </w:r>
      <w:r>
        <w:t>----+--------+----------+---------+--------------+-----------+</w:t>
      </w:r>
    </w:p>
    <w:p w:rsidR="00000000" w:rsidRDefault="0048102B">
      <w:pPr>
        <w:pStyle w:val="HTML"/>
      </w:pPr>
      <w:r>
        <w:t>¦ 1 ¦              2                 ¦    3   ¦     4    ¦    5    ¦      6       ¦     7     ¦</w:t>
      </w:r>
    </w:p>
    <w:p w:rsidR="00000000" w:rsidRDefault="0048102B">
      <w:pPr>
        <w:pStyle w:val="HTML"/>
      </w:pPr>
      <w:r>
        <w:t>+---+--------------------------------+--------+----------+---------+--------------+-----------+</w:t>
      </w:r>
    </w:p>
    <w:p w:rsidR="00000000" w:rsidRDefault="0048102B">
      <w:pPr>
        <w:pStyle w:val="HTML"/>
      </w:pPr>
      <w:r>
        <w:t>¦</w:t>
      </w:r>
      <w:r>
        <w:t>1. ¦Потребитель, получающий тепловую¦        ¦          ¦         ¦              ¦           ¦</w:t>
      </w:r>
    </w:p>
    <w:p w:rsidR="00000000" w:rsidRDefault="0048102B">
      <w:pPr>
        <w:pStyle w:val="HTML"/>
      </w:pPr>
      <w:r>
        <w:t>¦   ¦энергию    непосредственно     с¦        ¦          ¦         ¦              ¦           ¦</w:t>
      </w:r>
    </w:p>
    <w:p w:rsidR="00000000" w:rsidRDefault="0048102B">
      <w:pPr>
        <w:pStyle w:val="HTML"/>
      </w:pPr>
      <w:r>
        <w:t xml:space="preserve">¦   ¦коллекторов ТЭЦ и котельных     ¦        ¦          ¦       </w:t>
      </w:r>
      <w:r>
        <w:t xml:space="preserve">  ¦              ¦           ¦</w:t>
      </w:r>
    </w:p>
    <w:p w:rsidR="00000000" w:rsidRDefault="0048102B">
      <w:pPr>
        <w:pStyle w:val="HTML"/>
      </w:pPr>
      <w:r>
        <w:t>¦   ¦                                ¦        ¦          ¦         ¦              ¦           ¦</w:t>
      </w:r>
    </w:p>
    <w:p w:rsidR="00000000" w:rsidRDefault="0048102B">
      <w:pPr>
        <w:pStyle w:val="HTML"/>
      </w:pPr>
      <w:r>
        <w:t>¦   ¦- горячая вода                  ¦        ¦          ¦         ¦              ¦           ¦</w:t>
      </w:r>
    </w:p>
    <w:p w:rsidR="00000000" w:rsidRDefault="0048102B">
      <w:pPr>
        <w:pStyle w:val="HTML"/>
      </w:pPr>
      <w:r>
        <w:t xml:space="preserve">¦   ¦                            </w:t>
      </w:r>
      <w:r>
        <w:t xml:space="preserve">    ¦        ¦          ¦         ¦              ¦           ¦</w:t>
      </w:r>
    </w:p>
    <w:p w:rsidR="00000000" w:rsidRDefault="0048102B">
      <w:pPr>
        <w:pStyle w:val="HTML"/>
      </w:pPr>
      <w:r>
        <w:t>¦   ¦- пар от 1.2 до 2.5 кгс/см2     ¦        ¦          ¦         ¦              ¦           ¦</w:t>
      </w:r>
    </w:p>
    <w:p w:rsidR="00000000" w:rsidRDefault="0048102B">
      <w:pPr>
        <w:pStyle w:val="HTML"/>
      </w:pPr>
      <w:r>
        <w:t>¦   ¦                                ¦        ¦          ¦         ¦              ¦           ¦</w:t>
      </w:r>
    </w:p>
    <w:p w:rsidR="00000000" w:rsidRDefault="0048102B">
      <w:pPr>
        <w:pStyle w:val="HTML"/>
      </w:pPr>
      <w:r>
        <w:t>¦</w:t>
      </w:r>
      <w:r>
        <w:t xml:space="preserve">   ¦- пар от 2.5 до 7.0 кгс/см2     ¦        ¦          ¦         ¦              ¦           ¦</w:t>
      </w:r>
    </w:p>
    <w:p w:rsidR="00000000" w:rsidRDefault="0048102B">
      <w:pPr>
        <w:pStyle w:val="HTML"/>
      </w:pPr>
      <w:r>
        <w:lastRenderedPageBreak/>
        <w:t>¦   ¦                                ¦        ¦          ¦         ¦              ¦           ¦</w:t>
      </w:r>
    </w:p>
    <w:p w:rsidR="00000000" w:rsidRDefault="0048102B">
      <w:pPr>
        <w:pStyle w:val="HTML"/>
      </w:pPr>
      <w:r>
        <w:t xml:space="preserve">¦   ¦- пар от 7.0 до 13.0 кгс/см2    ¦        ¦          ¦       </w:t>
      </w:r>
      <w:r>
        <w:t xml:space="preserve">  ¦              ¦           ¦</w:t>
      </w:r>
    </w:p>
    <w:p w:rsidR="00000000" w:rsidRDefault="0048102B">
      <w:pPr>
        <w:pStyle w:val="HTML"/>
      </w:pPr>
      <w:r>
        <w:t>¦   ¦                                ¦        ¦          ¦         ¦              ¦           ¦</w:t>
      </w:r>
    </w:p>
    <w:p w:rsidR="00000000" w:rsidRDefault="0048102B">
      <w:pPr>
        <w:pStyle w:val="HTML"/>
      </w:pPr>
      <w:r>
        <w:t>¦   ¦- пар свыше 13.0 кгс/см2        ¦        ¦          ¦         ¦              ¦           ¦</w:t>
      </w:r>
    </w:p>
    <w:p w:rsidR="00000000" w:rsidRDefault="0048102B">
      <w:pPr>
        <w:pStyle w:val="HTML"/>
      </w:pPr>
      <w:r>
        <w:t xml:space="preserve">¦   ¦                            </w:t>
      </w:r>
      <w:r>
        <w:t xml:space="preserve">    ¦        ¦          ¦         ¦              ¦           ¦</w:t>
      </w:r>
    </w:p>
    <w:p w:rsidR="00000000" w:rsidRDefault="0048102B">
      <w:pPr>
        <w:pStyle w:val="HTML"/>
      </w:pPr>
      <w:r>
        <w:t>¦   ¦- острый и редуцированный пар   ¦        ¦          ¦         ¦              ¦           ¦</w:t>
      </w:r>
    </w:p>
    <w:p w:rsidR="00000000" w:rsidRDefault="0048102B">
      <w:pPr>
        <w:pStyle w:val="HTML"/>
      </w:pPr>
      <w:r>
        <w:t>----+--------------------------------+--------+----------+---------+--------------+------------</w:t>
      </w:r>
    </w:p>
    <w:p w:rsidR="00000000" w:rsidRDefault="00481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2B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481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https://порядокправа.рф/obrazecy/raschet_odnostavochny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x_ekonomicheski_obosnovannyx_tarifov_na_teplovuyu_energiyu_po_sisteme_centralnogo_t.htm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2B"/>
    <w:rsid w:val="0048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5FC97-11F8-4CB0-ABE4-DC3D745E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dnostavochnyx_ekonomicheski_obosnovannyx_tarifov_na_teplovuyu_energiyu_po_sisteme_centralnogo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одноставочных экономически обоснованных тарифов на тепловую энергию по системе центрального теплоснабжения (энергоснабжающей организации) (таблица № П1.28)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