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7C2">
      <w:pPr>
        <w:pStyle w:val="1"/>
        <w:rPr>
          <w:rFonts w:eastAsia="Times New Roman"/>
        </w:rPr>
      </w:pPr>
      <w:r>
        <w:rPr>
          <w:rFonts w:eastAsia="Times New Roman"/>
        </w:rPr>
        <w:t>Расчет накладных затрат на выполнение платных услуг (работ) муниципальными учреждениями Красногорского муниципального района</w:t>
      </w:r>
    </w:p>
    <w:p w:rsidR="00000000" w:rsidRDefault="00A847C2">
      <w:pPr>
        <w:pStyle w:val="right"/>
      </w:pPr>
      <w:r>
        <w:t>Приложение к Постановлению главы Красногорского муниципального района МО от 01.07.2011 N 1342/7</w:t>
      </w:r>
    </w:p>
    <w:p w:rsidR="00000000" w:rsidRDefault="00A8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C2">
      <w:pPr>
        <w:pStyle w:val="right"/>
      </w:pPr>
      <w:r>
        <w:t>Таблица 5</w:t>
      </w:r>
    </w:p>
    <w:p w:rsidR="00000000" w:rsidRDefault="00A8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C2">
      <w:pPr>
        <w:pStyle w:val="HTML"/>
      </w:pPr>
      <w:r>
        <w:t xml:space="preserve">                     </w:t>
      </w:r>
      <w:r>
        <w:t xml:space="preserve">             РАСЧЕТ</w:t>
      </w:r>
    </w:p>
    <w:p w:rsidR="00000000" w:rsidRDefault="00A847C2">
      <w:pPr>
        <w:pStyle w:val="HTML"/>
      </w:pPr>
      <w:r>
        <w:t>НАКЛАДНЫХ ЗАТРАТ</w:t>
      </w:r>
    </w:p>
    <w:p w:rsidR="00000000" w:rsidRDefault="00A847C2">
      <w:pPr>
        <w:pStyle w:val="HTML"/>
      </w:pPr>
      <w:r>
        <w:t>_________________________________________________</w:t>
      </w:r>
    </w:p>
    <w:p w:rsidR="00000000" w:rsidRDefault="00A847C2">
      <w:pPr>
        <w:pStyle w:val="HTML"/>
      </w:pPr>
      <w:r>
        <w:t>(наименование платной услуги)</w:t>
      </w:r>
    </w:p>
    <w:p w:rsidR="00000000" w:rsidRDefault="00A847C2">
      <w:pPr>
        <w:pStyle w:val="HTML"/>
      </w:pPr>
    </w:p>
    <w:p w:rsidR="00000000" w:rsidRDefault="00A847C2">
      <w:pPr>
        <w:pStyle w:val="HTML"/>
      </w:pPr>
      <w:r>
        <w:t>---------------------------------------------------------------------------</w:t>
      </w:r>
    </w:p>
    <w:p w:rsidR="00000000" w:rsidRDefault="00A847C2">
      <w:pPr>
        <w:pStyle w:val="HTML"/>
      </w:pPr>
      <w:r>
        <w:t xml:space="preserve">¦1¦Прогноз затрат на административно-       ¦                 </w:t>
      </w:r>
      <w:r>
        <w:t xml:space="preserve">            ¦</w:t>
      </w:r>
    </w:p>
    <w:p w:rsidR="00000000" w:rsidRDefault="00A847C2">
      <w:pPr>
        <w:pStyle w:val="HTML"/>
      </w:pPr>
      <w:r>
        <w:t>¦ ¦управленческий персонал                  ¦                             ¦</w:t>
      </w:r>
    </w:p>
    <w:p w:rsidR="00000000" w:rsidRDefault="00A847C2">
      <w:pPr>
        <w:pStyle w:val="HTML"/>
      </w:pPr>
      <w:r>
        <w:t>+-+-----------------------------------------+-----------------------------+</w:t>
      </w:r>
    </w:p>
    <w:p w:rsidR="00000000" w:rsidRDefault="00A847C2">
      <w:pPr>
        <w:pStyle w:val="HTML"/>
      </w:pPr>
      <w:r>
        <w:t>¦2¦Прогноз затрат общехозяйственного        ¦                             ¦</w:t>
      </w:r>
    </w:p>
    <w:p w:rsidR="00000000" w:rsidRDefault="00A847C2">
      <w:pPr>
        <w:pStyle w:val="HTML"/>
      </w:pPr>
      <w:r>
        <w:t xml:space="preserve">¦ ¦назначения </w:t>
      </w:r>
      <w:r>
        <w:t xml:space="preserve">                              ¦                             ¦</w:t>
      </w:r>
    </w:p>
    <w:p w:rsidR="00000000" w:rsidRDefault="00A847C2">
      <w:pPr>
        <w:pStyle w:val="HTML"/>
      </w:pPr>
      <w:r>
        <w:t>+-+-----------------------------------------+-----------------------------+</w:t>
      </w:r>
    </w:p>
    <w:p w:rsidR="00000000" w:rsidRDefault="00A847C2">
      <w:pPr>
        <w:pStyle w:val="HTML"/>
      </w:pPr>
      <w:r>
        <w:t>¦3¦Прогноз суммы начисленной амортизации    ¦                             ¦</w:t>
      </w:r>
    </w:p>
    <w:p w:rsidR="00000000" w:rsidRDefault="00A847C2">
      <w:pPr>
        <w:pStyle w:val="HTML"/>
      </w:pPr>
      <w:r>
        <w:t>¦ ¦имущества общехозяйственного назначения</w:t>
      </w:r>
      <w:r>
        <w:t xml:space="preserve">  ¦                             ¦</w:t>
      </w:r>
    </w:p>
    <w:p w:rsidR="00000000" w:rsidRDefault="00A847C2">
      <w:pPr>
        <w:pStyle w:val="HTML"/>
      </w:pPr>
      <w:r>
        <w:t>+-+-----------------------------------------+-----------------------------+</w:t>
      </w:r>
    </w:p>
    <w:p w:rsidR="00000000" w:rsidRDefault="00A847C2">
      <w:pPr>
        <w:pStyle w:val="HTML"/>
      </w:pPr>
      <w:r>
        <w:t>¦4¦Прогноз суммарного фонда оплаты труда    ¦                             ¦</w:t>
      </w:r>
    </w:p>
    <w:p w:rsidR="00000000" w:rsidRDefault="00A847C2">
      <w:pPr>
        <w:pStyle w:val="HTML"/>
      </w:pPr>
      <w:r>
        <w:t xml:space="preserve">¦ ¦основного персонала                      ¦                         </w:t>
      </w:r>
      <w:r>
        <w:t xml:space="preserve">    ¦</w:t>
      </w:r>
    </w:p>
    <w:p w:rsidR="00000000" w:rsidRDefault="00A847C2">
      <w:pPr>
        <w:pStyle w:val="HTML"/>
      </w:pPr>
      <w:r>
        <w:t>+-+-----------------------------------------+-----------------------------+</w:t>
      </w:r>
    </w:p>
    <w:p w:rsidR="00000000" w:rsidRDefault="00A847C2">
      <w:pPr>
        <w:pStyle w:val="HTML"/>
      </w:pPr>
      <w:r>
        <w:t>¦5¦Коэффициент накладных затрат             ¦(5) = {(1) + (2) + (3)} / (4)¦</w:t>
      </w:r>
    </w:p>
    <w:p w:rsidR="00000000" w:rsidRDefault="00A847C2">
      <w:pPr>
        <w:pStyle w:val="HTML"/>
      </w:pPr>
      <w:r>
        <w:t>+-+-----------------------------------------+-----------------------------+</w:t>
      </w:r>
    </w:p>
    <w:p w:rsidR="00000000" w:rsidRDefault="00A847C2">
      <w:pPr>
        <w:pStyle w:val="HTML"/>
      </w:pPr>
      <w:r>
        <w:t>¦6¦Затраты на основной</w:t>
      </w:r>
      <w:r>
        <w:t xml:space="preserve"> персонал, участвующий¦                             ¦</w:t>
      </w:r>
    </w:p>
    <w:p w:rsidR="00000000" w:rsidRDefault="00A847C2">
      <w:pPr>
        <w:pStyle w:val="HTML"/>
      </w:pPr>
      <w:r>
        <w:t>¦ ¦в предоставлении платной услуги          ¦                             ¦</w:t>
      </w:r>
    </w:p>
    <w:p w:rsidR="00000000" w:rsidRDefault="00A847C2">
      <w:pPr>
        <w:pStyle w:val="HTML"/>
      </w:pPr>
      <w:r>
        <w:t>+-+-----------------------------------------+-----------------------------+</w:t>
      </w:r>
    </w:p>
    <w:p w:rsidR="00000000" w:rsidRDefault="00A847C2">
      <w:pPr>
        <w:pStyle w:val="HTML"/>
      </w:pPr>
      <w:r>
        <w:t>¦7¦Итого накладные затраты                  ¦(7) = (5) x (6)              ¦</w:t>
      </w:r>
    </w:p>
    <w:p w:rsidR="00000000" w:rsidRDefault="00A847C2">
      <w:pPr>
        <w:pStyle w:val="HTML"/>
      </w:pPr>
      <w:r>
        <w:t>--+-----------------------------------------+------------------------------</w:t>
      </w:r>
    </w:p>
    <w:p w:rsidR="00000000" w:rsidRDefault="00A847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7C2">
      <w:pPr>
        <w:pStyle w:val="right"/>
      </w:pPr>
      <w:r>
        <w:t>Источник - Постановление главы Красногорского муниципального района МО от 01.07.2011 № 1342/7 (с измене</w:t>
      </w:r>
      <w:r>
        <w:t>ниями и дополнениями на 2011 год)</w:t>
      </w:r>
    </w:p>
    <w:p w:rsidR="00000000" w:rsidRDefault="00A847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https://порядокправа.рф/obrazecy/raschet_nakladnyx_zatrat_na_vypolnenie_platnyx_uslug_rabot_municipalnymi_uchrezhdeniyami_krasnogorsko.htm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7C2"/>
    <w:rsid w:val="00A8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FEF01-727F-4548-A982-7594992C7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na_vypolnenie_platnyx_uslug_rabot_municipalnymi_uchrezhdeniyami_krasnogor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 на выполнение платных услуг (работ) муниципальными учреждениями Красногорского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2022-08-17T06:46:00Z</dcterms:created>
  <dcterms:modified xsi:type="dcterms:W3CDTF">2022-08-17T06:46:00Z</dcterms:modified>
</cp:coreProperties>
</file>