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92F">
      <w:pPr>
        <w:pStyle w:val="1"/>
        <w:rPr>
          <w:rFonts w:eastAsia="Times New Roman"/>
        </w:rPr>
      </w:pPr>
      <w:r>
        <w:rPr>
          <w:rFonts w:eastAsia="Times New Roman"/>
        </w:rPr>
        <w:t>Расчет накладных затрат муниципальных бюджетных учреждений Чеховского муниципального района Московской области (таблица № 5)</w:t>
      </w:r>
    </w:p>
    <w:p w:rsidR="00000000" w:rsidRDefault="0004092F">
      <w:pPr>
        <w:pStyle w:val="right"/>
      </w:pPr>
      <w:r>
        <w:t xml:space="preserve">Приложение к Порядку определения платы за оказание услуг (выполнение работ), относящихся к основным видам деятельности муниципальных бюджетных учреждений и осуществляемым ими на платной основе </w:t>
      </w:r>
    </w:p>
    <w:p w:rsidR="00000000" w:rsidRDefault="0004092F">
      <w:pPr>
        <w:pStyle w:val="right"/>
      </w:pPr>
      <w:r>
        <w:t>Таблица 5</w:t>
      </w:r>
    </w:p>
    <w:p w:rsidR="00000000" w:rsidRDefault="00040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92F">
      <w:pPr>
        <w:pStyle w:val="HTML"/>
      </w:pPr>
      <w:r>
        <w:t xml:space="preserve">                                  РАСЧЕТ</w:t>
      </w:r>
    </w:p>
    <w:p w:rsidR="00000000" w:rsidRDefault="0004092F">
      <w:pPr>
        <w:pStyle w:val="HTML"/>
      </w:pPr>
      <w:r>
        <w:t xml:space="preserve">НАКЛАДНЫХ </w:t>
      </w:r>
      <w:r>
        <w:t>ЗАТРАТ</w:t>
      </w:r>
    </w:p>
    <w:p w:rsidR="00000000" w:rsidRDefault="0004092F">
      <w:pPr>
        <w:pStyle w:val="HTML"/>
      </w:pPr>
      <w:r>
        <w:t>________________________________________</w:t>
      </w:r>
    </w:p>
    <w:p w:rsidR="00000000" w:rsidRDefault="0004092F">
      <w:pPr>
        <w:pStyle w:val="HTML"/>
      </w:pPr>
      <w:r>
        <w:t>(наименование платной услуги)</w:t>
      </w:r>
    </w:p>
    <w:p w:rsidR="00000000" w:rsidRDefault="0004092F">
      <w:pPr>
        <w:pStyle w:val="HTML"/>
      </w:pPr>
    </w:p>
    <w:p w:rsidR="00000000" w:rsidRDefault="0004092F">
      <w:pPr>
        <w:pStyle w:val="HTML"/>
      </w:pPr>
      <w:r>
        <w:t>---------------------------------------------------------------------------</w:t>
      </w:r>
    </w:p>
    <w:p w:rsidR="00000000" w:rsidRDefault="0004092F">
      <w:pPr>
        <w:pStyle w:val="HTML"/>
      </w:pPr>
      <w:r>
        <w:t>¦1¦Прогноз затрат на                        ¦                             ¦</w:t>
      </w:r>
    </w:p>
    <w:p w:rsidR="00000000" w:rsidRDefault="0004092F">
      <w:pPr>
        <w:pStyle w:val="HTML"/>
      </w:pPr>
      <w:r>
        <w:t>¦ ¦административно-управл</w:t>
      </w:r>
      <w:r>
        <w:t>енческий персонал  ¦                             ¦</w:t>
      </w:r>
    </w:p>
    <w:p w:rsidR="00000000" w:rsidRDefault="0004092F">
      <w:pPr>
        <w:pStyle w:val="HTML"/>
      </w:pPr>
      <w:r>
        <w:t>+-+-----------------------------------------+-----------------------------+</w:t>
      </w:r>
    </w:p>
    <w:p w:rsidR="00000000" w:rsidRDefault="0004092F">
      <w:pPr>
        <w:pStyle w:val="HTML"/>
      </w:pPr>
      <w:r>
        <w:t>¦2¦Прогноз затрат общехозяйственного        ¦                             ¦</w:t>
      </w:r>
    </w:p>
    <w:p w:rsidR="00000000" w:rsidRDefault="0004092F">
      <w:pPr>
        <w:pStyle w:val="HTML"/>
      </w:pPr>
      <w:r>
        <w:t xml:space="preserve">¦ ¦назначения                               ¦        </w:t>
      </w:r>
      <w:r>
        <w:t xml:space="preserve">                     ¦</w:t>
      </w:r>
    </w:p>
    <w:p w:rsidR="00000000" w:rsidRDefault="0004092F">
      <w:pPr>
        <w:pStyle w:val="HTML"/>
      </w:pPr>
      <w:r>
        <w:t>+-+-----------------------------------------+-----------------------------+</w:t>
      </w:r>
    </w:p>
    <w:p w:rsidR="00000000" w:rsidRDefault="0004092F">
      <w:pPr>
        <w:pStyle w:val="HTML"/>
      </w:pPr>
      <w:r>
        <w:t>¦3¦Прогноз суммы начисленной амортизации    ¦                             ¦</w:t>
      </w:r>
    </w:p>
    <w:p w:rsidR="00000000" w:rsidRDefault="0004092F">
      <w:pPr>
        <w:pStyle w:val="HTML"/>
      </w:pPr>
      <w:r>
        <w:t>¦ ¦имущества общехозяйственного назначения  ¦                             ¦</w:t>
      </w:r>
    </w:p>
    <w:p w:rsidR="00000000" w:rsidRDefault="0004092F">
      <w:pPr>
        <w:pStyle w:val="HTML"/>
      </w:pPr>
      <w:r>
        <w:t>+-+--</w:t>
      </w:r>
      <w:r>
        <w:t>---------------------------------------+-----------------------------+</w:t>
      </w:r>
    </w:p>
    <w:p w:rsidR="00000000" w:rsidRDefault="0004092F">
      <w:pPr>
        <w:pStyle w:val="HTML"/>
      </w:pPr>
      <w:r>
        <w:t>¦4¦Прогноз суммарного фонда оплаты труда    ¦                             ¦</w:t>
      </w:r>
    </w:p>
    <w:p w:rsidR="00000000" w:rsidRDefault="0004092F">
      <w:pPr>
        <w:pStyle w:val="HTML"/>
      </w:pPr>
      <w:r>
        <w:t>¦ ¦основного персонала                      ¦                             ¦</w:t>
      </w:r>
    </w:p>
    <w:p w:rsidR="00000000" w:rsidRDefault="0004092F">
      <w:pPr>
        <w:pStyle w:val="HTML"/>
      </w:pPr>
      <w:r>
        <w:t>+-+------------------------------</w:t>
      </w:r>
      <w:r>
        <w:t>-----------+-----------------------------+</w:t>
      </w:r>
    </w:p>
    <w:p w:rsidR="00000000" w:rsidRDefault="0004092F">
      <w:pPr>
        <w:pStyle w:val="HTML"/>
      </w:pPr>
      <w:r>
        <w:t>¦5¦Коэффициент накладных затрат             ¦(5) = {(1) + (2) + (3)} / (4)¦</w:t>
      </w:r>
    </w:p>
    <w:p w:rsidR="00000000" w:rsidRDefault="0004092F">
      <w:pPr>
        <w:pStyle w:val="HTML"/>
      </w:pPr>
      <w:r>
        <w:t>+-+-----------------------------------------+-----------------------------+</w:t>
      </w:r>
    </w:p>
    <w:p w:rsidR="00000000" w:rsidRDefault="0004092F">
      <w:pPr>
        <w:pStyle w:val="HTML"/>
      </w:pPr>
      <w:r>
        <w:t xml:space="preserve">¦6¦Затраты на основной персонал, участвующий¦                </w:t>
      </w:r>
      <w:r>
        <w:t xml:space="preserve">             ¦</w:t>
      </w:r>
    </w:p>
    <w:p w:rsidR="00000000" w:rsidRDefault="0004092F">
      <w:pPr>
        <w:pStyle w:val="HTML"/>
      </w:pPr>
      <w:r>
        <w:t>¦ ¦в предоставлении платной услуги          ¦                             ¦</w:t>
      </w:r>
    </w:p>
    <w:p w:rsidR="00000000" w:rsidRDefault="0004092F">
      <w:pPr>
        <w:pStyle w:val="HTML"/>
      </w:pPr>
      <w:r>
        <w:t>+-+-----------------------------------------+-----------------------------+</w:t>
      </w:r>
    </w:p>
    <w:p w:rsidR="00000000" w:rsidRDefault="0004092F">
      <w:pPr>
        <w:pStyle w:val="HTML"/>
      </w:pPr>
      <w:r>
        <w:t>¦7¦Итого накладные затраты                  ¦(7) = (5) x (6)              ¦</w:t>
      </w:r>
    </w:p>
    <w:p w:rsidR="00000000" w:rsidRDefault="0004092F">
      <w:pPr>
        <w:pStyle w:val="HTML"/>
      </w:pPr>
      <w:r>
        <w:t>--+-----------------------------------------+------------------------------</w:t>
      </w:r>
    </w:p>
    <w:p w:rsidR="00000000" w:rsidRDefault="00040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92F">
      <w:pPr>
        <w:pStyle w:val="right"/>
      </w:pPr>
      <w:r>
        <w:t>Источник - Постановление главы Чеховского муниципального района МО от 14.04.2011 № 307/8-2</w:t>
      </w:r>
    </w:p>
    <w:p w:rsidR="00000000" w:rsidRDefault="000409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https://порядокправа.рф/obrazecy/raschet_nakladnyx_zatrat_municipalnyx_byudzhe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tnyx_uchrezhdenij_chexovskogo_municipalnogo_rajona_moskovsk.htm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92F"/>
    <w:rsid w:val="0004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C43DCF-2DA8-4A58-BB93-CA7944436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kladnyx_zatrat_municipalnyx_byudzhetnyx_uchrezhdenij_chexovskogo_municipalnogo_rajona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накладных затрат муниципальных бюджетных учреждений Чеховского муниципального района Московской области (таблица № 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2022-08-17T06:46:00Z</dcterms:created>
  <dcterms:modified xsi:type="dcterms:W3CDTF">2022-08-17T06:46:00Z</dcterms:modified>
</cp:coreProperties>
</file>