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271">
      <w:pPr>
        <w:pStyle w:val="1"/>
        <w:rPr>
          <w:rFonts w:eastAsia="Times New Roman"/>
        </w:rPr>
      </w:pPr>
      <w:r>
        <w:rPr>
          <w:rFonts w:eastAsia="Times New Roman"/>
        </w:rPr>
        <w:t>Расчет лизинговых платежей по договору финансового лизинга, предоставляющему лизингополучателю право выкупа имущества - предмета договора по остаточной стоимости по истечении срока договора (пример)</w:t>
      </w:r>
    </w:p>
    <w:p w:rsidR="00000000" w:rsidRDefault="003B6271">
      <w:pPr>
        <w:pStyle w:val="right"/>
      </w:pPr>
      <w:r>
        <w:t>к Методическим рекомендациям Минэкономики Российской Федерации от 16.04.1996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3"/>
        <w:rPr>
          <w:rFonts w:eastAsia="Times New Roman"/>
        </w:rPr>
      </w:pPr>
      <w:r>
        <w:rPr>
          <w:rFonts w:eastAsia="Times New Roman"/>
        </w:rPr>
        <w:t>РАСЧЕТ ЛИЗИНГОВЫХ ПЛАТЕЖЕЙ ПО ДОГОВОРУ ФИНАНСОВОГО ЛИЗИНГА, ПРЕДОСТАВЛЯЮЩЕМУ ЛИЗИНГОПОЛУЧАТЕЛЮ ПРАВО ВЫКУПА ИМУЩЕСТВА - ПРЕДМЕТА ДОГОВОРА ПО ОСТАТОЧНОЙ СТОИМОСТИ ПО ИСТЕЧЕНИИ СРО</w:t>
      </w:r>
      <w:r>
        <w:rPr>
          <w:rFonts w:eastAsia="Times New Roman"/>
        </w:rPr>
        <w:t>КА ДОГОВОРА</w:t>
      </w:r>
    </w:p>
    <w:p w:rsidR="00000000" w:rsidRDefault="003B6271">
      <w:pPr>
        <w:pStyle w:val="just"/>
      </w:pPr>
      <w:r>
        <w:t>Условия договора:</w:t>
      </w:r>
    </w:p>
    <w:p w:rsidR="00000000" w:rsidRDefault="003B6271">
      <w:pPr>
        <w:pStyle w:val="just"/>
      </w:pPr>
      <w:r>
        <w:t>Стоимость имущества - предмета договора - 160,0 млн. руб.;</w:t>
      </w:r>
    </w:p>
    <w:p w:rsidR="00000000" w:rsidRDefault="003B6271">
      <w:pPr>
        <w:pStyle w:val="just"/>
      </w:pPr>
      <w:r>
        <w:t>Срок договора - 6 лет;</w:t>
      </w:r>
    </w:p>
    <w:p w:rsidR="00000000" w:rsidRDefault="003B6271">
      <w:pPr>
        <w:pStyle w:val="just"/>
      </w:pPr>
      <w:r>
        <w:t>Норма амортизационных отчислений на полное восстановление - 10%;</w:t>
      </w:r>
    </w:p>
    <w:p w:rsidR="00000000" w:rsidRDefault="003B6271">
      <w:pPr>
        <w:pStyle w:val="just"/>
      </w:pPr>
      <w:r>
        <w:t>Процентная ставка по кредиту, использованному лизингодателем на</w:t>
      </w:r>
    </w:p>
    <w:p w:rsidR="00000000" w:rsidRDefault="003B6271">
      <w:pPr>
        <w:pStyle w:val="left"/>
      </w:pPr>
      <w:r>
        <w:t>приобретение им</w:t>
      </w:r>
      <w:r>
        <w:t>ущества - 20% годовых;</w:t>
      </w:r>
    </w:p>
    <w:p w:rsidR="00000000" w:rsidRDefault="003B6271">
      <w:pPr>
        <w:pStyle w:val="just"/>
      </w:pPr>
      <w:r>
        <w:t>Процент комиссионного вознаграждения - 12% годовых;</w:t>
      </w:r>
    </w:p>
    <w:p w:rsidR="00000000" w:rsidRDefault="003B6271">
      <w:pPr>
        <w:pStyle w:val="just"/>
      </w:pPr>
      <w:r>
        <w:t>Дополнительные услуги лизингодателя, всего - 4,2 млн. руб.;</w:t>
      </w:r>
    </w:p>
    <w:p w:rsidR="00000000" w:rsidRDefault="003B6271">
      <w:pPr>
        <w:pStyle w:val="just"/>
      </w:pPr>
      <w:r>
        <w:t>Ставка налога на добавленную стоимость - 20%;</w:t>
      </w:r>
    </w:p>
    <w:p w:rsidR="00000000" w:rsidRDefault="003B6271">
      <w:pPr>
        <w:pStyle w:val="just"/>
      </w:pPr>
      <w:r>
        <w:t>Лизингополучатель имеет право выкупить имущество по истечении</w:t>
      </w:r>
    </w:p>
    <w:p w:rsidR="00000000" w:rsidRDefault="003B6271">
      <w:pPr>
        <w:pStyle w:val="left"/>
      </w:pPr>
      <w:r>
        <w:t>срока договор</w:t>
      </w:r>
      <w:r>
        <w:t>а по остаточной стоимости.</w:t>
      </w:r>
    </w:p>
    <w:p w:rsidR="00000000" w:rsidRDefault="003B6271">
      <w:pPr>
        <w:pStyle w:val="just"/>
      </w:pPr>
      <w:r>
        <w:t>Лизинговые взносы осуществляются ежегодно равными долями начиная</w:t>
      </w:r>
    </w:p>
    <w:p w:rsidR="00000000" w:rsidRDefault="003B6271">
      <w:pPr>
        <w:pStyle w:val="left"/>
      </w:pPr>
      <w:r>
        <w:t>с 1-го года.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3"/>
        <w:rPr>
          <w:rFonts w:eastAsia="Times New Roman"/>
        </w:rPr>
      </w:pPr>
      <w:r>
        <w:rPr>
          <w:rFonts w:eastAsia="Times New Roman"/>
        </w:rPr>
        <w:t>1. Расчет среднегодовой стоимости имущества</w:t>
      </w:r>
    </w:p>
    <w:p w:rsidR="00000000" w:rsidRDefault="003B6271">
      <w:pPr>
        <w:pStyle w:val="HTML"/>
      </w:pPr>
      <w:r>
        <w:lastRenderedPageBreak/>
        <w:t xml:space="preserve">                                                            Таблица 9</w:t>
      </w:r>
    </w:p>
    <w:p w:rsidR="00000000" w:rsidRDefault="003B6271">
      <w:pPr>
        <w:pStyle w:val="HTML"/>
      </w:pPr>
    </w:p>
    <w:p w:rsidR="00000000" w:rsidRDefault="003B6271">
      <w:pPr>
        <w:pStyle w:val="HTML"/>
      </w:pPr>
      <w:r>
        <w:t>(млн. руб.)</w:t>
      </w:r>
    </w:p>
    <w:p w:rsidR="00000000" w:rsidRDefault="003B6271">
      <w:pPr>
        <w:pStyle w:val="HTML"/>
      </w:pPr>
      <w:r>
        <w:t>-----------------------</w:t>
      </w:r>
      <w:r>
        <w:t>----------------------------------------------</w:t>
      </w:r>
    </w:p>
    <w:p w:rsidR="00000000" w:rsidRDefault="003B6271">
      <w:pPr>
        <w:pStyle w:val="HTML"/>
      </w:pPr>
      <w:r>
        <w:t>¦              ¦ Стоимость ¦     Сумма     ¦Стоимость ¦Среднегодовая¦</w:t>
      </w:r>
    </w:p>
    <w:p w:rsidR="00000000" w:rsidRDefault="003B6271">
      <w:pPr>
        <w:pStyle w:val="HTML"/>
      </w:pPr>
      <w:r>
        <w:t>¦              ¦ имущества ¦амортизационных¦имущества ¦  стоимость  ¦</w:t>
      </w:r>
    </w:p>
    <w:p w:rsidR="00000000" w:rsidRDefault="003B6271">
      <w:pPr>
        <w:pStyle w:val="HTML"/>
      </w:pPr>
      <w:r>
        <w:t>¦              ¦ на начало ¦  отчислений   ¦на конец  ¦  имущества  ¦</w:t>
      </w:r>
    </w:p>
    <w:p w:rsidR="00000000" w:rsidRDefault="003B6271">
      <w:pPr>
        <w:pStyle w:val="HTML"/>
      </w:pPr>
      <w:r>
        <w:t>¦              ¦   года    ¦               ¦  года    ¦             ¦</w:t>
      </w:r>
    </w:p>
    <w:p w:rsidR="00000000" w:rsidRDefault="003B6271">
      <w:pPr>
        <w:pStyle w:val="HTML"/>
      </w:pPr>
      <w:r>
        <w:t>+--------------+-----------+---------------+----------+-------------+</w:t>
      </w:r>
    </w:p>
    <w:p w:rsidR="00000000" w:rsidRDefault="003B6271">
      <w:pPr>
        <w:pStyle w:val="HTML"/>
      </w:pPr>
      <w:r>
        <w:t>¦   1-й год    ¦   160,0   ¦     16,0      ¦  144,0   ¦   152,0     ¦</w:t>
      </w:r>
    </w:p>
    <w:p w:rsidR="00000000" w:rsidRDefault="003B6271">
      <w:pPr>
        <w:pStyle w:val="HTML"/>
      </w:pPr>
      <w:r>
        <w:t>¦   2-й год    ¦   144,0   ¦     16,0      ¦</w:t>
      </w:r>
      <w:r>
        <w:t xml:space="preserve">  128,0   ¦   136,0     ¦</w:t>
      </w:r>
    </w:p>
    <w:p w:rsidR="00000000" w:rsidRDefault="003B6271">
      <w:pPr>
        <w:pStyle w:val="HTML"/>
      </w:pPr>
      <w:r>
        <w:t>¦   3-й год    ¦   128,0   ¦     16,0      ¦  112,0   ¦   120,0     ¦</w:t>
      </w:r>
    </w:p>
    <w:p w:rsidR="00000000" w:rsidRDefault="003B6271">
      <w:pPr>
        <w:pStyle w:val="HTML"/>
      </w:pPr>
      <w:r>
        <w:t>¦   4-й год    ¦   112,0   ¦     16,0      ¦   96,0   ¦   104,0     ¦</w:t>
      </w:r>
    </w:p>
    <w:p w:rsidR="00000000" w:rsidRDefault="003B6271">
      <w:pPr>
        <w:pStyle w:val="HTML"/>
      </w:pPr>
      <w:r>
        <w:t>¦   5-й год    ¦    96,0   ¦     16,0      ¦   80,0   ¦    88,0     ¦</w:t>
      </w:r>
    </w:p>
    <w:p w:rsidR="00000000" w:rsidRDefault="003B6271">
      <w:pPr>
        <w:pStyle w:val="HTML"/>
      </w:pPr>
      <w:r>
        <w:t xml:space="preserve">¦   6-й год    ¦    </w:t>
      </w:r>
      <w:r>
        <w:t>80,0   ¦     16,0      ¦   64,0   ¦    72,0     ¦</w:t>
      </w:r>
    </w:p>
    <w:p w:rsidR="00000000" w:rsidRDefault="003B6271">
      <w:pPr>
        <w:pStyle w:val="HTML"/>
      </w:pPr>
      <w:r>
        <w:t>---------------+-----------+---------------+----------+--------------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just"/>
      </w:pPr>
      <w:r>
        <w:t>Остаточная стоимость имущества</w:t>
      </w:r>
    </w:p>
    <w:p w:rsidR="00000000" w:rsidRDefault="003B6271">
      <w:pPr>
        <w:pStyle w:val="just"/>
      </w:pPr>
      <w:r>
        <w:t>ОС = БС - АО = 160,0 - 6 x 16,0 = 64,0 млн. руб.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3"/>
        <w:rPr>
          <w:rFonts w:eastAsia="Times New Roman"/>
        </w:rPr>
      </w:pPr>
      <w:r>
        <w:rPr>
          <w:rFonts w:eastAsia="Times New Roman"/>
        </w:rPr>
        <w:t>2. Расчет общего размера лизингового платежа</w:t>
      </w:r>
    </w:p>
    <w:p w:rsidR="00000000" w:rsidRDefault="003B6271">
      <w:pPr>
        <w:pStyle w:val="just"/>
      </w:pPr>
      <w:r>
        <w:t>Расчет об</w:t>
      </w:r>
      <w:r>
        <w:t>щего размера лизингового платежа осуществляется в той</w:t>
      </w:r>
    </w:p>
    <w:p w:rsidR="00000000" w:rsidRDefault="003B6271">
      <w:pPr>
        <w:pStyle w:val="left"/>
      </w:pPr>
      <w:r>
        <w:t>же последовательности, что и в примере расчета лизинговых платежей по</w:t>
      </w:r>
    </w:p>
    <w:p w:rsidR="00000000" w:rsidRDefault="003B6271">
      <w:pPr>
        <w:pStyle w:val="left"/>
      </w:pPr>
      <w:r>
        <w:t>договору финансового лизинга с полной амортизацией.</w:t>
      </w:r>
    </w:p>
    <w:p w:rsidR="00000000" w:rsidRDefault="003B6271">
      <w:pPr>
        <w:pStyle w:val="just"/>
      </w:pPr>
      <w:r>
        <w:t>Результаты расчета сведены в таблицу 10.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HTML"/>
      </w:pPr>
      <w:r>
        <w:t xml:space="preserve">                                      </w:t>
      </w:r>
      <w:r>
        <w:t xml:space="preserve">             Таблица 10</w:t>
      </w:r>
    </w:p>
    <w:p w:rsidR="00000000" w:rsidRDefault="003B6271">
      <w:pPr>
        <w:pStyle w:val="HTML"/>
      </w:pPr>
      <w:r>
        <w:t>------------------------------------------------------</w:t>
      </w:r>
    </w:p>
    <w:p w:rsidR="00000000" w:rsidRDefault="003B6271">
      <w:pPr>
        <w:pStyle w:val="HTML"/>
      </w:pPr>
      <w:r>
        <w:t>¦Годы ¦  АО ¦  ПК  ¦ КВ  ¦ ДУ ¦   В  ¦  НДС  ¦  ЛП   ¦</w:t>
      </w:r>
    </w:p>
    <w:p w:rsidR="00000000" w:rsidRDefault="003B6271">
      <w:pPr>
        <w:pStyle w:val="HTML"/>
      </w:pPr>
      <w:r>
        <w:t>+-----+-----+------+-----+----+------+-------+-------+</w:t>
      </w:r>
    </w:p>
    <w:p w:rsidR="00000000" w:rsidRDefault="003B6271">
      <w:pPr>
        <w:pStyle w:val="HTML"/>
      </w:pPr>
      <w:r>
        <w:t>¦ 1   ¦16,0 ¦ 30,4 ¦18,24¦0,7 ¦ 65,34¦ 13,068¦ 78,408¦</w:t>
      </w:r>
    </w:p>
    <w:p w:rsidR="00000000" w:rsidRDefault="003B6271">
      <w:pPr>
        <w:pStyle w:val="HTML"/>
      </w:pPr>
      <w:r>
        <w:t xml:space="preserve">¦ 2   ¦16,0 </w:t>
      </w:r>
      <w:r>
        <w:t>¦ 27,2 ¦16,32¦0,7 ¦ 60,22¦ 12,044¦ 72,264¦</w:t>
      </w:r>
    </w:p>
    <w:p w:rsidR="00000000" w:rsidRDefault="003B6271">
      <w:pPr>
        <w:pStyle w:val="HTML"/>
      </w:pPr>
      <w:r>
        <w:t>¦ 3   ¦16,0 ¦ 24,0 ¦14,4 ¦0,7 ¦ 55,1 ¦ 11,02 ¦ 66,12 ¦</w:t>
      </w:r>
    </w:p>
    <w:p w:rsidR="00000000" w:rsidRDefault="003B6271">
      <w:pPr>
        <w:pStyle w:val="HTML"/>
      </w:pPr>
      <w:r>
        <w:t>¦ 4   ¦16,0 ¦ 20,8 ¦12,48¦0,7 ¦ 49,98¦  9,96 ¦ 59,976¦</w:t>
      </w:r>
    </w:p>
    <w:p w:rsidR="00000000" w:rsidRDefault="003B6271">
      <w:pPr>
        <w:pStyle w:val="HTML"/>
      </w:pPr>
      <w:r>
        <w:t>¦ 5   ¦16,0 ¦ 17,6 ¦10,56¦0,7 ¦ 44,86¦  8,972¦ 53,832¦</w:t>
      </w:r>
    </w:p>
    <w:p w:rsidR="00000000" w:rsidRDefault="003B6271">
      <w:pPr>
        <w:pStyle w:val="HTML"/>
      </w:pPr>
      <w:r>
        <w:t>¦ 6   ¦16,0 ¦ 14,4 ¦ 8,64¦0,7 ¦ 39,74¦  7,948¦ 4</w:t>
      </w:r>
      <w:r>
        <w:t>7,688¦</w:t>
      </w:r>
    </w:p>
    <w:p w:rsidR="00000000" w:rsidRDefault="003B6271">
      <w:pPr>
        <w:pStyle w:val="HTML"/>
      </w:pPr>
      <w:r>
        <w:t>¦Всего¦96,0 ¦134,4 ¦80,64¦4,2 ¦315,24¦ 63,048¦378,288¦</w:t>
      </w:r>
    </w:p>
    <w:p w:rsidR="00000000" w:rsidRDefault="003B6271">
      <w:pPr>
        <w:pStyle w:val="HTML"/>
      </w:pPr>
      <w:r>
        <w:t>¦в %  ¦25,38¦ 35,53¦21,32¦1,1 ¦   -  ¦ 16,67 ¦100,0  ¦</w:t>
      </w:r>
    </w:p>
    <w:p w:rsidR="00000000" w:rsidRDefault="003B6271">
      <w:pPr>
        <w:pStyle w:val="HTML"/>
      </w:pPr>
      <w:r>
        <w:t>------+-----+------+-----+----+------+-------+--------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just"/>
      </w:pPr>
      <w:r>
        <w:t>Общая сумма лизинговых платежей - 378,288 млн. руб.</w:t>
      </w:r>
    </w:p>
    <w:p w:rsidR="00000000" w:rsidRDefault="003B6271">
      <w:pPr>
        <w:pStyle w:val="just"/>
      </w:pPr>
      <w:r>
        <w:t>Размер лизинговых взносов</w:t>
      </w:r>
    </w:p>
    <w:p w:rsidR="00000000" w:rsidRDefault="003B6271">
      <w:pPr>
        <w:pStyle w:val="just"/>
      </w:pPr>
      <w:r>
        <w:t>378,288 : 6 = 63,048 млн. руб.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just"/>
      </w:pPr>
      <w:r>
        <w:t>График уплаты лизинговых взносов приводится в таблице 11.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HTML"/>
      </w:pPr>
      <w:r>
        <w:t xml:space="preserve">                                           Таблица 11</w:t>
      </w:r>
    </w:p>
    <w:p w:rsidR="00000000" w:rsidRDefault="003B6271">
      <w:pPr>
        <w:pStyle w:val="HTML"/>
      </w:pPr>
      <w:r>
        <w:t>---------------------------------</w:t>
      </w:r>
      <w:r>
        <w:t>-----</w:t>
      </w:r>
    </w:p>
    <w:p w:rsidR="00000000" w:rsidRDefault="003B6271">
      <w:pPr>
        <w:pStyle w:val="HTML"/>
      </w:pPr>
      <w:r>
        <w:t>¦        Дата        ¦ Сумма взноса, ¦</w:t>
      </w:r>
    </w:p>
    <w:p w:rsidR="00000000" w:rsidRDefault="003B6271">
      <w:pPr>
        <w:pStyle w:val="HTML"/>
      </w:pPr>
      <w:r>
        <w:t>¦                    ¦    млн. руб.  ¦</w:t>
      </w:r>
    </w:p>
    <w:p w:rsidR="00000000" w:rsidRDefault="003B6271">
      <w:pPr>
        <w:pStyle w:val="HTML"/>
      </w:pPr>
      <w:r>
        <w:t>+--------------------+---------------+</w:t>
      </w:r>
    </w:p>
    <w:p w:rsidR="00000000" w:rsidRDefault="003B6271">
      <w:pPr>
        <w:pStyle w:val="HTML"/>
      </w:pPr>
      <w:r>
        <w:t>¦  01.01.1996 - аванс¦    63,048     ¦</w:t>
      </w:r>
    </w:p>
    <w:p w:rsidR="00000000" w:rsidRDefault="003B6271">
      <w:pPr>
        <w:pStyle w:val="HTML"/>
      </w:pPr>
      <w:r>
        <w:t>¦  01.01.1997        ¦    63,048     ¦</w:t>
      </w:r>
    </w:p>
    <w:p w:rsidR="00000000" w:rsidRDefault="003B6271">
      <w:pPr>
        <w:pStyle w:val="HTML"/>
      </w:pPr>
      <w:r>
        <w:t>¦  01.01.1998        ¦    63,048     ¦</w:t>
      </w:r>
    </w:p>
    <w:p w:rsidR="00000000" w:rsidRDefault="003B6271">
      <w:pPr>
        <w:pStyle w:val="HTML"/>
      </w:pPr>
      <w:r>
        <w:t xml:space="preserve">¦  01.01.1999   </w:t>
      </w:r>
      <w:r>
        <w:t xml:space="preserve">     ¦    63,048     ¦</w:t>
      </w:r>
    </w:p>
    <w:p w:rsidR="00000000" w:rsidRDefault="003B6271">
      <w:pPr>
        <w:pStyle w:val="HTML"/>
      </w:pPr>
      <w:r>
        <w:t>¦  01.01.2000        ¦    63,048     ¦</w:t>
      </w:r>
    </w:p>
    <w:p w:rsidR="00000000" w:rsidRDefault="003B6271">
      <w:pPr>
        <w:pStyle w:val="HTML"/>
      </w:pPr>
      <w:r>
        <w:t>¦  01.01.2001        ¦    63,048     ¦</w:t>
      </w:r>
    </w:p>
    <w:p w:rsidR="00000000" w:rsidRDefault="003B6271">
      <w:pPr>
        <w:pStyle w:val="HTML"/>
      </w:pPr>
      <w:r>
        <w:t>¦       Итого        ¦   378,288     ¦</w:t>
      </w:r>
    </w:p>
    <w:p w:rsidR="00000000" w:rsidRDefault="003B6271">
      <w:pPr>
        <w:pStyle w:val="HTML"/>
      </w:pPr>
      <w:r>
        <w:t>---------------------+----------------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just"/>
      </w:pPr>
      <w:r>
        <w:t>В договоре может быть предусмотрен выкуп имущества по остаточной стоимости с</w:t>
      </w:r>
      <w:r>
        <w:t xml:space="preserve"> оформлением договора купли - продажи.</w:t>
      </w:r>
    </w:p>
    <w:p w:rsidR="00000000" w:rsidRDefault="003B6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71">
      <w:pPr>
        <w:pStyle w:val="right"/>
      </w:pPr>
      <w:r>
        <w:t>Источник - Методические рекомендации Минэкономики РФ от 16.04.1996</w:t>
      </w:r>
    </w:p>
    <w:p w:rsidR="00000000" w:rsidRDefault="003B6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https://порядокправа.рф/obrazecy/raschet_lizingovyx_platezhej_po_dogovoru_finansovogo_lizinga_predostavlyayushhemu_lizingopoluchatelyu_p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71"/>
    <w:rsid w:val="003B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FC1C5-95BA-4B26-9ADB-F62779AD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lizingovyx_platezhej_po_dogovoru_finansovogo_lizinga_predostavlyayushhemu_lizingopoluchatelyu_pra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лизинговых платежей по договору финансового лизинга, предоставляющему лизингополучателю право выкупа имущества - предмета договора по остаточной стоимости по истечении срока договора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2022-08-17T06:43:00Z</dcterms:created>
  <dcterms:modified xsi:type="dcterms:W3CDTF">2022-08-17T06:43:00Z</dcterms:modified>
</cp:coreProperties>
</file>