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7C1A">
      <w:pPr>
        <w:pStyle w:val="1"/>
        <w:rPr>
          <w:rFonts w:eastAsia="Times New Roman"/>
        </w:rPr>
      </w:pPr>
      <w:r>
        <w:rPr>
          <w:rFonts w:eastAsia="Times New Roman"/>
        </w:rPr>
        <w:t>Расчет корректирующего коэффициента для потребителей тепловой энергии, подключенных к тепловым сетям без элеваторных узлов Солнечногорского района Московской области</w:t>
      </w:r>
    </w:p>
    <w:p w:rsidR="00000000" w:rsidRDefault="00EB7C1A">
      <w:pPr>
        <w:pStyle w:val="right"/>
      </w:pPr>
      <w:r>
        <w:t>Приложение N 9 к Постановлению главы муниципального образования "Солнечногорский район" Московской области от 31 января 2003 г. N 242</w:t>
      </w:r>
    </w:p>
    <w:p w:rsidR="00000000" w:rsidRDefault="00EB7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C1A">
      <w:pPr>
        <w:pStyle w:val="3"/>
        <w:rPr>
          <w:rFonts w:eastAsia="Times New Roman"/>
        </w:rPr>
      </w:pPr>
      <w:r>
        <w:rPr>
          <w:rFonts w:eastAsia="Times New Roman"/>
        </w:rPr>
        <w:t>РАСЧЕТ КОРРЕКТИРУЮЩЕГО КОЭФФИЦИЕНТА ДЛЯ ПОТРЕБИТЕЛЕЙ ТЕПЛОВОЙ ЭНЕРГИИ, ПОДКЛЮЧЕННЫХ К ТЕПЛОВЫМ СЕТЯМ БЕЗ ЭЛЕВАТОРНЫХ УЗЛО</w:t>
      </w:r>
      <w:r>
        <w:rPr>
          <w:rFonts w:eastAsia="Times New Roman"/>
        </w:rPr>
        <w:t>В</w:t>
      </w:r>
    </w:p>
    <w:p w:rsidR="00000000" w:rsidRDefault="00EB7C1A">
      <w:pPr>
        <w:pStyle w:val="just"/>
      </w:pPr>
      <w:r>
        <w:t>Согласно СНиП средняя температура внутри жилого помещения составляет +18 град. C. При этом температура нагревательных приборов в помещении не должна превышать 60 град. C. Средняя температура теплоносителя на подающем трубопроводе составляет 95 град. C. Д</w:t>
      </w:r>
      <w:r>
        <w:t>ля снижения температуры до установленного уровня используются элеваторные узлы (специальные теплотехнические устройства, позволяющие снизить температуру теплоносителя до нормативного значения за счет подмеса из обратного трубопровода). Таким образом, повыш</w:t>
      </w:r>
      <w:r>
        <w:t>ение температуры нагревательных приборов при сохранении скорости движения теплоносителя, которая определяется гидравлическими показателями котельной, пропорционально повышает внутреннюю температуру в помещении. Следовательно, повышение температуры теплонос</w:t>
      </w:r>
      <w:r>
        <w:t>ителя на 35 град. C приведет к повышению температуры внутри помещения на 10,4 град. C.</w:t>
      </w:r>
    </w:p>
    <w:p w:rsidR="00000000" w:rsidRDefault="00EB7C1A">
      <w:pPr>
        <w:pStyle w:val="just"/>
      </w:pPr>
      <w:r>
        <w:t>Потребление тепловой энергии определяется формулой:</w:t>
      </w:r>
    </w:p>
    <w:p w:rsidR="00000000" w:rsidRDefault="00EB7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C1A">
      <w:pPr>
        <w:pStyle w:val="HTML"/>
      </w:pPr>
      <w:r>
        <w:t xml:space="preserve">   Q = 1,032 x Vздания x Кздания x (tвн - tн)/(tн + 28) x      (1)</w:t>
      </w:r>
    </w:p>
    <w:p w:rsidR="00000000" w:rsidRDefault="00EB7C1A">
      <w:pPr>
        <w:pStyle w:val="HTML"/>
      </w:pPr>
      <w:r>
        <w:t>-6</w:t>
      </w:r>
    </w:p>
    <w:p w:rsidR="00000000" w:rsidRDefault="00EB7C1A">
      <w:pPr>
        <w:pStyle w:val="HTML"/>
      </w:pPr>
      <w:r>
        <w:t>x 24 x 10  ,</w:t>
      </w:r>
    </w:p>
    <w:p w:rsidR="00000000" w:rsidRDefault="00EB7C1A">
      <w:pPr>
        <w:pStyle w:val="HTML"/>
      </w:pPr>
    </w:p>
    <w:p w:rsidR="00000000" w:rsidRDefault="00EB7C1A">
      <w:pPr>
        <w:pStyle w:val="HTML"/>
      </w:pPr>
      <w:r>
        <w:t>где:</w:t>
      </w:r>
    </w:p>
    <w:p w:rsidR="00000000" w:rsidRDefault="00EB7C1A">
      <w:pPr>
        <w:pStyle w:val="HTML"/>
      </w:pPr>
      <w:r>
        <w:t>Q - количество тепловой эне</w:t>
      </w:r>
      <w:r>
        <w:t>ргии, потребляемой за сутки;</w:t>
      </w:r>
    </w:p>
    <w:p w:rsidR="00000000" w:rsidRDefault="00EB7C1A">
      <w:pPr>
        <w:pStyle w:val="HTML"/>
      </w:pPr>
      <w:r>
        <w:t>1,032 - поправочный  коэффициент, отражающий  тепловые   потери</w:t>
      </w:r>
    </w:p>
    <w:p w:rsidR="00000000" w:rsidRDefault="00EB7C1A">
      <w:pPr>
        <w:pStyle w:val="HTML"/>
      </w:pPr>
      <w:r>
        <w:t>через оконные проемы;</w:t>
      </w:r>
    </w:p>
    <w:p w:rsidR="00000000" w:rsidRDefault="00EB7C1A">
      <w:pPr>
        <w:pStyle w:val="HTML"/>
      </w:pPr>
      <w:r>
        <w:t>Vздания - объем здания по наружному обмеру;</w:t>
      </w:r>
    </w:p>
    <w:p w:rsidR="00000000" w:rsidRDefault="00EB7C1A">
      <w:pPr>
        <w:pStyle w:val="HTML"/>
      </w:pPr>
      <w:r>
        <w:t>Кздания - коэффициент  здания, зависящий  от  его   назначения,</w:t>
      </w:r>
    </w:p>
    <w:p w:rsidR="00000000" w:rsidRDefault="00EB7C1A">
      <w:pPr>
        <w:pStyle w:val="HTML"/>
      </w:pPr>
      <w:r>
        <w:t>объема и года постройки;</w:t>
      </w:r>
    </w:p>
    <w:p w:rsidR="00000000" w:rsidRDefault="00EB7C1A">
      <w:pPr>
        <w:pStyle w:val="HTML"/>
      </w:pPr>
      <w:r>
        <w:t>tвн - вн</w:t>
      </w:r>
      <w:r>
        <w:t>утренняя температура помещения;</w:t>
      </w:r>
    </w:p>
    <w:p w:rsidR="00000000" w:rsidRDefault="00EB7C1A">
      <w:pPr>
        <w:pStyle w:val="HTML"/>
      </w:pPr>
      <w:r>
        <w:t>tн - температура наружного воздуха;</w:t>
      </w:r>
    </w:p>
    <w:p w:rsidR="00000000" w:rsidRDefault="00EB7C1A">
      <w:pPr>
        <w:pStyle w:val="HTML"/>
      </w:pPr>
      <w:r>
        <w:t>28 - минимальная расчетная   температура    наружного   воздуха</w:t>
      </w:r>
    </w:p>
    <w:p w:rsidR="00000000" w:rsidRDefault="00EB7C1A">
      <w:pPr>
        <w:pStyle w:val="HTML"/>
      </w:pPr>
      <w:r>
        <w:t>согласно СНиП "Строительная климатология";</w:t>
      </w:r>
    </w:p>
    <w:p w:rsidR="00000000" w:rsidRDefault="00EB7C1A">
      <w:pPr>
        <w:pStyle w:val="HTML"/>
      </w:pPr>
      <w:r>
        <w:t>24 - количество часов в сутках;</w:t>
      </w:r>
    </w:p>
    <w:p w:rsidR="00000000" w:rsidRDefault="00EB7C1A">
      <w:pPr>
        <w:pStyle w:val="HTML"/>
      </w:pPr>
      <w:r>
        <w:t>-6</w:t>
      </w:r>
    </w:p>
    <w:p w:rsidR="00000000" w:rsidRDefault="00EB7C1A">
      <w:pPr>
        <w:pStyle w:val="HTML"/>
      </w:pPr>
      <w:r>
        <w:t>10   - коэффициент    размеренности,   показыв</w:t>
      </w:r>
      <w:r>
        <w:t>ающий     перевод</w:t>
      </w:r>
    </w:p>
    <w:p w:rsidR="00000000" w:rsidRDefault="00EB7C1A">
      <w:pPr>
        <w:pStyle w:val="HTML"/>
      </w:pPr>
      <w:r>
        <w:t>расчетной величины в Гкал.</w:t>
      </w:r>
    </w:p>
    <w:p w:rsidR="00000000" w:rsidRDefault="00EB7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C1A">
      <w:pPr>
        <w:pStyle w:val="just"/>
      </w:pPr>
      <w:r>
        <w:t>Согласно СНиП "Строительная климатология" средняя температура отопительного периода составляет -3,7 град. C.</w:t>
      </w:r>
    </w:p>
    <w:p w:rsidR="00000000" w:rsidRDefault="00EB7C1A">
      <w:pPr>
        <w:pStyle w:val="just"/>
      </w:pPr>
      <w:r>
        <w:t>Для определения коэффициента, отражающего сверхнормативное теплопотребление, воспользуемся соотношением:</w:t>
      </w:r>
    </w:p>
    <w:p w:rsidR="00000000" w:rsidRDefault="00EB7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C1A">
      <w:pPr>
        <w:pStyle w:val="HTML"/>
      </w:pPr>
      <w:r>
        <w:t xml:space="preserve">                     Qфакт = Qнорм x К,                        (2)</w:t>
      </w:r>
    </w:p>
    <w:p w:rsidR="00000000" w:rsidRDefault="00EB7C1A">
      <w:pPr>
        <w:pStyle w:val="just"/>
      </w:pPr>
      <w:r>
        <w:t>где:</w:t>
      </w:r>
    </w:p>
    <w:p w:rsidR="00000000" w:rsidRDefault="00EB7C1A">
      <w:pPr>
        <w:pStyle w:val="just"/>
      </w:pPr>
      <w:r>
        <w:t>Qфакт - фактическое суточное потребление тепловой энергии;</w:t>
      </w:r>
    </w:p>
    <w:p w:rsidR="00000000" w:rsidRDefault="00EB7C1A">
      <w:pPr>
        <w:pStyle w:val="just"/>
      </w:pPr>
      <w:r>
        <w:t>Qнорм - среднесуточ</w:t>
      </w:r>
      <w:r>
        <w:t>ное потребление тепловой энергии при нормативной температуре внутри здания;</w:t>
      </w:r>
    </w:p>
    <w:p w:rsidR="00000000" w:rsidRDefault="00EB7C1A">
      <w:pPr>
        <w:pStyle w:val="just"/>
      </w:pPr>
      <w:r>
        <w:t>К - поправочный коэффициент, отражающий сверхнормативное теплопотребление таким образом:</w:t>
      </w:r>
    </w:p>
    <w:p w:rsidR="00000000" w:rsidRDefault="00EB7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C1A">
      <w:pPr>
        <w:pStyle w:val="HTML"/>
      </w:pPr>
      <w:r>
        <w:t xml:space="preserve">                            К = Qфакт/Qнорм.                   (3)</w:t>
      </w:r>
    </w:p>
    <w:p w:rsidR="00000000" w:rsidRDefault="00EB7C1A">
      <w:pPr>
        <w:pStyle w:val="just"/>
      </w:pPr>
      <w:r>
        <w:t>Подставив в формулу (3)</w:t>
      </w:r>
      <w:r>
        <w:t xml:space="preserve"> формулу (1) с учетом средней температуры отопительного периода и проведя сокращение, получим:</w:t>
      </w:r>
    </w:p>
    <w:p w:rsidR="00000000" w:rsidRDefault="00EB7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C1A">
      <w:pPr>
        <w:pStyle w:val="HTML"/>
      </w:pPr>
      <w:r>
        <w:t xml:space="preserve">                      К = (28,4 + 3,7)/(18 + 3,7).             (4)</w:t>
      </w:r>
    </w:p>
    <w:p w:rsidR="00000000" w:rsidRDefault="00EB7C1A">
      <w:pPr>
        <w:pStyle w:val="just"/>
      </w:pPr>
      <w:r>
        <w:t>Таким образом, поправочный коэффициент, отражающий сверхнормативное потребление тепловой энер</w:t>
      </w:r>
      <w:r>
        <w:t>гии при подключении без элеваторного узла, равен 1,48.</w:t>
      </w:r>
    </w:p>
    <w:p w:rsidR="00000000" w:rsidRDefault="00EB7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C1A">
      <w:pPr>
        <w:pStyle w:val="right"/>
      </w:pPr>
      <w:r>
        <w:t>Источник - Постановление главы Солнечногорского района МО от 31.01.2003 № 242 (с изменениями и дополнениями на 2003 год)</w:t>
      </w:r>
    </w:p>
    <w:p w:rsidR="00000000" w:rsidRDefault="00EB7C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https://порядокправа.рф/obrazecy/raschet_korrektiruyushhego_koeffi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cienta_dlya_potrebitelej_teplovoj_energii_podklyuchennyx_k_teplovym_setyam.htm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C1A"/>
    <w:rsid w:val="00EB7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D7A4E9-5C27-4FBB-BD5B-8CD4FE5FA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korrektiruyushhego_koefficienta_dlya_potrebitelej_teplovoj_energii_podklyuchennyx_k_teplovym_set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2954</Characters>
  <Application>Microsoft Office Word</Application>
  <DocSecurity>0</DocSecurity>
  <Lines>24</Lines>
  <Paragraphs>6</Paragraphs>
  <ScaleCrop>false</ScaleCrop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корректирующего коэффициента для потребителей тепловой энергии, подключенных к тепловым сетям без элеваторных узлов Солнечногорского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2022-08-17T06:41:00Z</dcterms:created>
  <dcterms:modified xsi:type="dcterms:W3CDTF">2022-08-17T06:41:00Z</dcterms:modified>
</cp:coreProperties>
</file>