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DE8">
      <w:pPr>
        <w:pStyle w:val="1"/>
        <w:rPr>
          <w:rFonts w:eastAsia="Times New Roman"/>
        </w:rPr>
      </w:pPr>
      <w:r>
        <w:rPr>
          <w:rFonts w:eastAsia="Times New Roman"/>
        </w:rPr>
        <w:t>Расчет комплексной цены (тарифа) на комплекс работ. Форма № 14</w:t>
      </w:r>
    </w:p>
    <w:p w:rsidR="00000000" w:rsidRDefault="00FA7DE8">
      <w:pPr>
        <w:pStyle w:val="right"/>
      </w:pPr>
      <w:r>
        <w:t xml:space="preserve">Приложение к Распоряжению Департамента экономической политики и развития города Москвы от 14 сентября 2006 г. N 25-Р </w:t>
      </w:r>
    </w:p>
    <w:p w:rsidR="00000000" w:rsidRDefault="00FA7DE8">
      <w:pPr>
        <w:pStyle w:val="right"/>
      </w:pPr>
      <w:r>
        <w:t>Форма N 14</w:t>
      </w:r>
    </w:p>
    <w:p w:rsidR="00000000" w:rsidRDefault="00FA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E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КОМПЛЕКСНОЙ ЦЕНЫ </w:t>
      </w:r>
      <w:r>
        <w:rPr>
          <w:rFonts w:eastAsia="Times New Roman"/>
        </w:rPr>
        <w:t>(ТАРИФА) НА КОМПЛЕКС РАБОТ ПО ______________________________________</w:t>
      </w:r>
    </w:p>
    <w:p w:rsidR="00000000" w:rsidRDefault="00FA7DE8">
      <w:pPr>
        <w:pStyle w:val="left"/>
      </w:pPr>
      <w:r>
        <w:t>Измеритель -</w:t>
      </w:r>
    </w:p>
    <w:p w:rsidR="00000000" w:rsidRDefault="00FA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E8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FA7DE8">
      <w:pPr>
        <w:pStyle w:val="HTML"/>
      </w:pPr>
      <w:r>
        <w:t>¦N     ¦Наименование работы ¦Ед. изм.  ¦Периодичность</w:t>
      </w:r>
      <w:r>
        <w:t xml:space="preserve">  ¦Объем работ      ¦Единичная расценка на вид   ¦Итого затрат   ¦</w:t>
      </w:r>
    </w:p>
    <w:p w:rsidR="00000000" w:rsidRDefault="00FA7DE8">
      <w:pPr>
        <w:pStyle w:val="HTML"/>
      </w:pPr>
      <w:r>
        <w:t>¦п/п   ¦(услуги)            ¦работы    ¦работ (услуг)  ¦(услуг) с учетом ¦работ (услуг)               ¦за цикл, руб.  ¦</w:t>
      </w:r>
    </w:p>
    <w:p w:rsidR="00000000" w:rsidRDefault="00FA7DE8">
      <w:pPr>
        <w:pStyle w:val="HTML"/>
      </w:pPr>
      <w:r>
        <w:t>¦      ¦                    ¦(услуги)  ¦в течение цикла¦периодичности</w:t>
      </w:r>
      <w:r>
        <w:t xml:space="preserve">    +----------------------------+               ¦</w:t>
      </w:r>
    </w:p>
    <w:p w:rsidR="00000000" w:rsidRDefault="00FA7DE8">
      <w:pPr>
        <w:pStyle w:val="HTML"/>
      </w:pPr>
      <w:r>
        <w:t>¦      ¦                    ¦          ¦               ¦за цикл          ¦Руб./ед. изм. ¦Основание    ¦               ¦</w:t>
      </w:r>
    </w:p>
    <w:p w:rsidR="00000000" w:rsidRDefault="00FA7DE8">
      <w:pPr>
        <w:pStyle w:val="HTML"/>
      </w:pPr>
      <w:r>
        <w:t>+------+--------------------+----------+---------------+-----------------+-----------</w:t>
      </w:r>
      <w:r>
        <w:t>---+-------------+---------------+</w:t>
      </w:r>
    </w:p>
    <w:p w:rsidR="00000000" w:rsidRDefault="00FA7DE8">
      <w:pPr>
        <w:pStyle w:val="HTML"/>
      </w:pPr>
      <w:r>
        <w:t>¦  1   ¦         2          ¦    3     ¦       4       ¦        5        ¦      6       ¦      7      ¦       8       ¦</w:t>
      </w:r>
    </w:p>
    <w:p w:rsidR="00000000" w:rsidRDefault="00FA7DE8">
      <w:pPr>
        <w:pStyle w:val="HTML"/>
      </w:pPr>
      <w:r>
        <w:t>+------+--------------------+----------+---------------+-----------------+--------------+------------</w:t>
      </w:r>
      <w:r>
        <w:t>-+---------------+</w:t>
      </w:r>
    </w:p>
    <w:p w:rsidR="00000000" w:rsidRDefault="00FA7DE8">
      <w:pPr>
        <w:pStyle w:val="HTML"/>
      </w:pPr>
      <w:r>
        <w:t>¦1     ¦                    ¦          ¦               ¦                 ¦              ¦             ¦               ¦</w:t>
      </w:r>
    </w:p>
    <w:p w:rsidR="00000000" w:rsidRDefault="00FA7DE8">
      <w:pPr>
        <w:pStyle w:val="HTML"/>
      </w:pPr>
      <w:r>
        <w:t>+------+--------------------+----------+---------------+-----------------+--------------+-------------+--------------</w:t>
      </w:r>
      <w:r>
        <w:t>-+</w:t>
      </w:r>
    </w:p>
    <w:p w:rsidR="00000000" w:rsidRDefault="00FA7DE8">
      <w:pPr>
        <w:pStyle w:val="HTML"/>
      </w:pPr>
      <w:r>
        <w:t>¦2     ¦                    ¦          ¦               ¦                 ¦              ¦             ¦               ¦</w:t>
      </w:r>
    </w:p>
    <w:p w:rsidR="00000000" w:rsidRDefault="00FA7DE8">
      <w:pPr>
        <w:pStyle w:val="HTML"/>
      </w:pPr>
      <w:r>
        <w:t>+------+--------------------+----------+---------------+-----------------+--------------+-------------+---------------+</w:t>
      </w:r>
    </w:p>
    <w:p w:rsidR="00000000" w:rsidRDefault="00FA7DE8">
      <w:pPr>
        <w:pStyle w:val="HTML"/>
      </w:pPr>
      <w:r>
        <w:t xml:space="preserve">¦ ...  ¦     </w:t>
      </w:r>
      <w:r>
        <w:t xml:space="preserve">               ¦          ¦               ¦                 ¦              ¦             ¦               ¦</w:t>
      </w:r>
    </w:p>
    <w:p w:rsidR="00000000" w:rsidRDefault="00FA7DE8">
      <w:pPr>
        <w:pStyle w:val="HTML"/>
      </w:pPr>
      <w:r>
        <w:t>+------+--------------------+----------+---------------+-----------------+--------------+-------------+---------------+</w:t>
      </w:r>
    </w:p>
    <w:p w:rsidR="00000000" w:rsidRDefault="00FA7DE8">
      <w:pPr>
        <w:pStyle w:val="HTML"/>
      </w:pPr>
      <w:r>
        <w:t>¦      ¦Итого комплексная   ¦</w:t>
      </w:r>
      <w:r>
        <w:t xml:space="preserve">          ¦       x       ¦        x        ¦      x       ¦      x      ¦               ¦</w:t>
      </w:r>
    </w:p>
    <w:p w:rsidR="00000000" w:rsidRDefault="00FA7DE8">
      <w:pPr>
        <w:pStyle w:val="HTML"/>
      </w:pPr>
      <w:r>
        <w:t>¦      ¦расценка            ¦          ¦               ¦                 ¦              ¦             ¦               ¦</w:t>
      </w:r>
    </w:p>
    <w:p w:rsidR="00000000" w:rsidRDefault="00FA7DE8">
      <w:pPr>
        <w:pStyle w:val="HTML"/>
      </w:pPr>
      <w:r>
        <w:t>-------+--------------------+----------+-----</w:t>
      </w:r>
      <w:r>
        <w:t>----------+-----------------+--------------+-------------+----------------</w:t>
      </w:r>
    </w:p>
    <w:p w:rsidR="00000000" w:rsidRDefault="00FA7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E8">
      <w:pPr>
        <w:pStyle w:val="right"/>
      </w:pPr>
      <w:r>
        <w:t>Источник - Распоряжение Департамента экономической политики и развития г. Москвы от 14.09.2006 № 25-Р</w:t>
      </w:r>
    </w:p>
    <w:p w:rsidR="00000000" w:rsidRDefault="00FA7D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https://порядокправа.рф/obrazecy/raschet_kompleksnoj_ceny_tarifa_na_kompleks_rabot_forma_n_14.htm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DE8"/>
    <w:rsid w:val="00FA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812596-297D-44B9-AA2A-573CD352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mpleksnoj_ceny_tarifa_na_kompleks_rabot_forma_n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комплексной цены (тарифа) на комплекс работ.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2022-08-17T06:40:00Z</dcterms:created>
  <dcterms:modified xsi:type="dcterms:W3CDTF">2022-08-17T06:40:00Z</dcterms:modified>
</cp:coreProperties>
</file>