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7D8E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количества подписей депутатов представительных органов муниципальных образований и (или) действующих глав муниципальных образований, избранных на муниципальных выборах, </w:t>
      </w:r>
      <w:r>
        <w:rPr>
          <w:rFonts w:eastAsia="Times New Roman"/>
        </w:rPr>
        <w:t>необходимого для поддержки выдвижения кандидата на должность высшего должностного лица города федерального значения</w:t>
      </w:r>
    </w:p>
    <w:p w:rsidR="00000000" w:rsidRDefault="00E67D8E">
      <w:pPr>
        <w:pStyle w:val="right"/>
      </w:pPr>
      <w:r>
        <w:t>Приложение N 3 к Методическим рекомендациям по приему листов поддержки кандидатов на должность высшего должностного лица субъекта Российской</w:t>
      </w:r>
      <w:r>
        <w:t xml:space="preserve"> Федерации (руководителя высшего исполнительного органа государственной власти субъекта Российской Федерации) и проверке достоверности подписей депутатов</w:t>
      </w:r>
    </w:p>
    <w:p w:rsidR="00000000" w:rsidRDefault="00E67D8E">
      <w:pPr>
        <w:pStyle w:val="right"/>
      </w:pPr>
      <w:r>
        <w:t xml:space="preserve">представительных органов муниципальных </w:t>
      </w:r>
      <w:r>
        <w:br/>
        <w:t xml:space="preserve">образований и (или) избранных </w:t>
      </w:r>
      <w:r>
        <w:br/>
        <w:t xml:space="preserve">на муниципальных выборах глав </w:t>
      </w:r>
      <w:r>
        <w:br/>
      </w:r>
      <w:r>
        <w:t xml:space="preserve">муниципальных образований </w:t>
      </w:r>
      <w:r>
        <w:br/>
        <w:t>в поддержку выдвижения кандидатов</w:t>
      </w:r>
    </w:p>
    <w:p w:rsidR="00000000" w:rsidRDefault="00E67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D8E">
      <w:pPr>
        <w:pStyle w:val="3"/>
        <w:rPr>
          <w:rFonts w:eastAsia="Times New Roman"/>
        </w:rPr>
      </w:pPr>
      <w:r>
        <w:rPr>
          <w:rFonts w:eastAsia="Times New Roman"/>
        </w:rPr>
        <w:t>Расчет количества подписей депутатов представительных органов муниципальных образований и (или) действующих глав муниципальных образований, избранных на муниципальных выборах, необходимого для п</w:t>
      </w:r>
      <w:r>
        <w:rPr>
          <w:rFonts w:eastAsia="Times New Roman"/>
        </w:rPr>
        <w:t>оддержки выдвижения кандидата на должность высшего должностного лица города федерального значения</w:t>
      </w:r>
    </w:p>
    <w:p w:rsidR="00000000" w:rsidRDefault="00E67D8E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E67D8E">
      <w:pPr>
        <w:pStyle w:val="HTML"/>
      </w:pPr>
      <w:r>
        <w:t>¦Наименование¦Количество депутато</w:t>
      </w:r>
      <w:r>
        <w:t>в¦ Установленный ¦Число подписей ¦Превышение ¦Максимально¦Количество ¦Установ- ¦Количество¦</w:t>
      </w:r>
    </w:p>
    <w:p w:rsidR="00000000" w:rsidRDefault="00E67D8E">
      <w:pPr>
        <w:pStyle w:val="HTML"/>
      </w:pPr>
      <w:r>
        <w:t>¦  субъекта  ¦  представительных  ¦    законом    ¦  депутатов и  ¦    над    ¦ возможное ¦внутриго-  ¦ленная   ¦внутриго- ¦</w:t>
      </w:r>
    </w:p>
    <w:p w:rsidR="00000000" w:rsidRDefault="00E67D8E">
      <w:pPr>
        <w:pStyle w:val="HTML"/>
      </w:pPr>
      <w:r>
        <w:t>¦ Российской ¦      органов,      ¦   с</w:t>
      </w:r>
      <w:r>
        <w:t>убъекта    ¦  (или) глав   ¦необходимым¦количество ¦родских    ¦Федераль-¦родских   ¦</w:t>
      </w:r>
    </w:p>
    <w:p w:rsidR="00000000" w:rsidRDefault="00E67D8E">
      <w:pPr>
        <w:pStyle w:val="HTML"/>
      </w:pPr>
      <w:r>
        <w:t>¦ Федерации  ¦   установленное    ¦  Российской   ¦внутригородских¦количеством¦ подписей  ¦муници-    ¦ным за-  ¦муници-   ¦</w:t>
      </w:r>
    </w:p>
    <w:p w:rsidR="00000000" w:rsidRDefault="00E67D8E">
      <w:pPr>
        <w:pStyle w:val="HTML"/>
      </w:pPr>
      <w:r>
        <w:t>¦            ¦      уставами      ¦   Федерац</w:t>
      </w:r>
      <w:r>
        <w:t>ии   ¦ муниципальных ¦ подписей  ¦           ¦пальных    ¦коном до-¦пальных   ¦</w:t>
      </w:r>
    </w:p>
    <w:p w:rsidR="00000000" w:rsidRDefault="00E67D8E">
      <w:pPr>
        <w:pStyle w:val="HTML"/>
      </w:pPr>
      <w:r>
        <w:t>¦            ¦  внутригородских   ¦    процент    ¦ образований в ¦ (не более ¦           ¦образований¦ля вну-  ¦образова- ¦</w:t>
      </w:r>
    </w:p>
    <w:p w:rsidR="00000000" w:rsidRDefault="00E67D8E">
      <w:pPr>
        <w:pStyle w:val="HTML"/>
      </w:pPr>
      <w:r>
        <w:t>¦            ¦   муниципальных    ¦ поддержки от  ¦</w:t>
      </w:r>
      <w:r>
        <w:t xml:space="preserve">   поддержку   ¦5% (min - 2¦           ¦           ¦тригород-¦ний, от   ¦</w:t>
      </w:r>
    </w:p>
    <w:p w:rsidR="00000000" w:rsidRDefault="00E67D8E">
      <w:pPr>
        <w:pStyle w:val="HTML"/>
      </w:pPr>
      <w:r>
        <w:lastRenderedPageBreak/>
        <w:t>¦            ¦образований, и (или)¦    общего     ¦ кандидата (по ¦ подписи)) ¦           ¦           ¦ских му- ¦которых   ¦</w:t>
      </w:r>
    </w:p>
    <w:p w:rsidR="00000000" w:rsidRDefault="00E67D8E">
      <w:pPr>
        <w:pStyle w:val="HTML"/>
      </w:pPr>
      <w:r>
        <w:t>¦            ¦  действующих глав  ¦  количества   ¦устано</w:t>
      </w:r>
      <w:r>
        <w:t xml:space="preserve">вленному ¦    </w:t>
      </w:r>
      <w:r>
        <w:rPr>
          <w:vertAlign w:val="superscript"/>
        </w:rPr>
        <w:t>2</w:t>
      </w:r>
      <w:r>
        <w:t xml:space="preserve">      ¦           ¦           ¦ници-    ¦требуется ¦</w:t>
      </w:r>
    </w:p>
    <w:p w:rsidR="00000000" w:rsidRDefault="00E67D8E">
      <w:pPr>
        <w:pStyle w:val="HTML"/>
      </w:pPr>
      <w:r>
        <w:t xml:space="preserve">¦            ¦  внутригородских   ¦  депутатов и  ¦ проценту)  </w:t>
      </w:r>
      <w:r>
        <w:rPr>
          <w:vertAlign w:val="superscript"/>
        </w:rPr>
        <w:t>1</w:t>
      </w:r>
      <w:r>
        <w:t xml:space="preserve">  ¦           ¦           ¦           ¦пальных  ¦поддержка ¦</w:t>
      </w:r>
    </w:p>
    <w:p w:rsidR="00000000" w:rsidRDefault="00E67D8E">
      <w:pPr>
        <w:pStyle w:val="HTML"/>
      </w:pPr>
      <w:r>
        <w:t xml:space="preserve">¦            ¦   муниципальных    ¦  (или) глав   ¦            </w:t>
      </w:r>
      <w:r>
        <w:t xml:space="preserve">   ¦           ¦           ¦           ¦образо-  ¦кандидата ¦</w:t>
      </w:r>
    </w:p>
    <w:p w:rsidR="00000000" w:rsidRDefault="00E67D8E">
      <w:pPr>
        <w:pStyle w:val="HTML"/>
      </w:pPr>
      <w:r>
        <w:t>¦            ¦    образований,    ¦внутригородских¦               ¦           ¦           ¦           ¦ваний    ¦          ¦</w:t>
      </w:r>
    </w:p>
    <w:p w:rsidR="00000000" w:rsidRDefault="00E67D8E">
      <w:pPr>
        <w:pStyle w:val="HTML"/>
      </w:pPr>
      <w:r>
        <w:t xml:space="preserve">¦            ¦    избранных на    ¦ муниципальных ¦               ¦  </w:t>
      </w:r>
      <w:r>
        <w:t xml:space="preserve">         ¦           ¦           ¦ </w:t>
      </w:r>
      <w:r>
        <w:rPr>
          <w:vertAlign w:val="superscript"/>
        </w:rPr>
        <w:t>2</w:t>
      </w:r>
      <w:r>
        <w:t xml:space="preserve">       ¦          ¦</w:t>
      </w:r>
    </w:p>
    <w:p w:rsidR="00000000" w:rsidRDefault="00E67D8E">
      <w:pPr>
        <w:pStyle w:val="HTML"/>
      </w:pPr>
      <w:r>
        <w:t>¦            ¦   муниципальных    ¦  образований  ¦               ¦           ¦           ¦           ¦         ¦          ¦</w:t>
      </w:r>
    </w:p>
    <w:p w:rsidR="00000000" w:rsidRDefault="00E67D8E">
      <w:pPr>
        <w:pStyle w:val="HTML"/>
      </w:pPr>
      <w:r>
        <w:t xml:space="preserve">¦            ¦      выборах       ¦               ¦               ¦        </w:t>
      </w:r>
      <w:r>
        <w:t xml:space="preserve">   ¦           ¦           ¦         ¦          ¦</w:t>
      </w:r>
    </w:p>
    <w:p w:rsidR="00000000" w:rsidRDefault="00E67D8E">
      <w:pPr>
        <w:pStyle w:val="HTML"/>
      </w:pPr>
      <w:r>
        <w:t>¦            +--------------------+               ¦               ¦           ¦           ¦           ¦         ¦          ¦</w:t>
      </w:r>
    </w:p>
    <w:p w:rsidR="00000000" w:rsidRDefault="00E67D8E">
      <w:pPr>
        <w:pStyle w:val="HTML"/>
      </w:pPr>
      <w:r>
        <w:t xml:space="preserve">¦            ¦всего¦ в том числе  ¦               ¦               ¦           ¦  </w:t>
      </w:r>
      <w:r>
        <w:t xml:space="preserve">         ¦           ¦         ¦          ¦</w:t>
      </w:r>
    </w:p>
    <w:p w:rsidR="00000000" w:rsidRDefault="00E67D8E">
      <w:pPr>
        <w:pStyle w:val="HTML"/>
      </w:pPr>
      <w:r>
        <w:t>¦            ¦     +--------------+               ¦               ¦           ¦           ¦           ¦         ¦          ¦</w:t>
      </w:r>
    </w:p>
    <w:p w:rsidR="00000000" w:rsidRDefault="00E67D8E">
      <w:pPr>
        <w:pStyle w:val="HTML"/>
      </w:pPr>
      <w:r>
        <w:t xml:space="preserve">¦            ¦     ¦главы¦депутаты¦               ¦               ¦           ¦        </w:t>
      </w:r>
      <w:r>
        <w:t xml:space="preserve">   ¦           ¦         ¦          ¦</w:t>
      </w:r>
    </w:p>
    <w:p w:rsidR="00000000" w:rsidRDefault="00E67D8E">
      <w:pPr>
        <w:pStyle w:val="HTML"/>
      </w:pPr>
      <w:r>
        <w:t>+------------+-----+-----+--------+---------------+---------------+-----------+-----------+-----------+---------+----------+</w:t>
      </w:r>
    </w:p>
    <w:p w:rsidR="00000000" w:rsidRDefault="00E67D8E">
      <w:pPr>
        <w:pStyle w:val="HTML"/>
      </w:pPr>
      <w:r>
        <w:t xml:space="preserve">¦     1      ¦  2  ¦  3  ¦   4    ¦       5       ¦       6       ¦     7     ¦     8     ¦  </w:t>
      </w:r>
      <w:r>
        <w:t xml:space="preserve">   9     ¦   10    ¦    11    ¦</w:t>
      </w:r>
    </w:p>
    <w:p w:rsidR="00000000" w:rsidRDefault="00E67D8E">
      <w:pPr>
        <w:pStyle w:val="HTML"/>
      </w:pPr>
      <w:r>
        <w:t>+------------+-----+-----+--------+---------------+---------------+-----------+-----------+-----------+---------+----------+</w:t>
      </w:r>
    </w:p>
    <w:p w:rsidR="00000000" w:rsidRDefault="00E67D8E">
      <w:pPr>
        <w:pStyle w:val="HTML"/>
      </w:pPr>
      <w:r>
        <w:t xml:space="preserve">¦            ¦     ¦     ¦        ¦               ¦               ¦           ¦           ¦       </w:t>
      </w:r>
      <w:r>
        <w:t xml:space="preserve">    ¦   3/4   ¦          ¦</w:t>
      </w:r>
    </w:p>
    <w:p w:rsidR="00000000" w:rsidRDefault="00E67D8E">
      <w:pPr>
        <w:pStyle w:val="HTML"/>
      </w:pPr>
      <w:r>
        <w:t>-------------+-----+-----+--------+---------------+---------------+-----------+-----------+-----------+---------+-----------</w:t>
      </w:r>
    </w:p>
    <w:p w:rsidR="00000000" w:rsidRDefault="00E67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D8E">
      <w:pPr>
        <w:pStyle w:val="sel"/>
        <w:divId w:val="671418265"/>
      </w:pPr>
      <w:r>
        <w:t>1 Полученное число округляется до целого в большую сторону.</w:t>
      </w:r>
    </w:p>
    <w:p w:rsidR="00000000" w:rsidRDefault="00E67D8E">
      <w:pPr>
        <w:pStyle w:val="sel"/>
        <w:divId w:val="671418265"/>
      </w:pPr>
      <w:r>
        <w:t xml:space="preserve">2 Полученное число округляется до целого в </w:t>
      </w:r>
      <w:r>
        <w:t>меньшую сторону.</w:t>
      </w:r>
    </w:p>
    <w:p w:rsidR="00000000" w:rsidRDefault="00E67D8E">
      <w:pPr>
        <w:pStyle w:val="just"/>
      </w:pPr>
      <w:r>
        <w:t>Число в столбце 2 = число в столбце 3 + число в столбце 4.</w:t>
      </w:r>
    </w:p>
    <w:p w:rsidR="00000000" w:rsidRDefault="00E67D8E">
      <w:pPr>
        <w:pStyle w:val="just"/>
      </w:pPr>
      <w:r>
        <w:t>Число в столбце 6 = % (указанный в столбце 5) от числа в столбце 2.</w:t>
      </w:r>
    </w:p>
    <w:p w:rsidR="00000000" w:rsidRDefault="00E67D8E">
      <w:pPr>
        <w:pStyle w:val="just"/>
      </w:pPr>
      <w:r>
        <w:t>Число в столбце 7 = 5% от числа в столбце 6, или если число в столбце 6 &lt; 40, то число в столбце 7 = 2.</w:t>
      </w:r>
    </w:p>
    <w:p w:rsidR="00000000" w:rsidRDefault="00E67D8E">
      <w:pPr>
        <w:pStyle w:val="just"/>
      </w:pPr>
      <w:r>
        <w:t xml:space="preserve">Число в </w:t>
      </w:r>
      <w:r>
        <w:t>столбце 8 = число в столбце 6 + число в столбце 7.</w:t>
      </w:r>
    </w:p>
    <w:p w:rsidR="00000000" w:rsidRDefault="00E67D8E">
      <w:pPr>
        <w:pStyle w:val="just"/>
      </w:pPr>
      <w:r>
        <w:t>Число в столбце 11 = 3/4 от числа в столбце 9.</w:t>
      </w:r>
    </w:p>
    <w:p w:rsidR="00000000" w:rsidRDefault="00E67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D8E">
      <w:pPr>
        <w:pStyle w:val="right"/>
      </w:pPr>
      <w:r>
        <w:t>Источник - Постановление ЦИК России от 27.03.2013 № 168/1222-6</w:t>
      </w:r>
    </w:p>
    <w:p w:rsidR="00000000" w:rsidRDefault="00E67D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https://порядокправа.рф/obrazecy/raschet_kolichestva_podpisej_deputatov_predstavitelnyx_or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ganov_municipalnyx_obrazovanij_i_ili_dejs.htm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D8E"/>
    <w:rsid w:val="00E6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27C22F-C846-4267-B9A9-67A067172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418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kolichestva_podpisej_deputatov_predstavitelnyx_organov_municipalnyx_obrazovanij_i_ili_de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4327</Characters>
  <Application>Microsoft Office Word</Application>
  <DocSecurity>0</DocSecurity>
  <Lines>36</Lines>
  <Paragraphs>10</Paragraphs>
  <ScaleCrop>false</ScaleCrop>
  <Company/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количества подписей депутатов представительных органов муниципальных образований и (или) действующих глав муниципальных образований, избранных на муниципальных выборах, необходимого для поддержки выдвижения кандидата на должность высшего должностного лица города федерального 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2022-08-17T06:35:00Z</dcterms:created>
  <dcterms:modified xsi:type="dcterms:W3CDTF">2022-08-17T06:35:00Z</dcterms:modified>
</cp:coreProperties>
</file>