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C5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источников финансирования капитальных вложений и целевых программ, учитываемых при </w:t>
      </w:r>
      <w:r>
        <w:rPr>
          <w:rFonts w:eastAsia="Times New Roman"/>
        </w:rPr>
        <w:t>формировании цен (тарифов) на услуги субъектов естественных монополий в сфере перевозок пассажиров железнодорожным транспортом общего пользования в пригородном сообщении в субъектах Российской Федерации</w:t>
      </w:r>
    </w:p>
    <w:p w:rsidR="00000000" w:rsidRDefault="00A43C58">
      <w:pPr>
        <w:pStyle w:val="right"/>
      </w:pPr>
      <w:r>
        <w:t>Приложение 18 к Методике расчета экономически обоснов</w:t>
      </w:r>
      <w:r>
        <w:t xml:space="preserve">анных затрат, учитываемых при формировании цен (тарифов) на услуги субъектов естественных монополий в сфере перевозок пассажиров железнодорожным транспортом общего пользования в пригородном сообщении в субъектах Российской Федерации </w:t>
      </w:r>
    </w:p>
    <w:p w:rsidR="00000000" w:rsidRDefault="00A43C58">
      <w:pPr>
        <w:pStyle w:val="3"/>
        <w:rPr>
          <w:rFonts w:eastAsia="Times New Roman"/>
        </w:rPr>
      </w:pPr>
      <w:r>
        <w:rPr>
          <w:rFonts w:eastAsia="Times New Roman"/>
        </w:rPr>
        <w:t>Расчет источников фина</w:t>
      </w:r>
      <w:r>
        <w:rPr>
          <w:rFonts w:eastAsia="Times New Roman"/>
        </w:rPr>
        <w:t>нсирования капитальных вложений и целевых программ</w:t>
      </w:r>
    </w:p>
    <w:p w:rsidR="00000000" w:rsidRDefault="00A43C58">
      <w:pPr>
        <w:pStyle w:val="right"/>
      </w:pPr>
      <w:r>
        <w:t>тыс. руб.</w:t>
      </w:r>
    </w:p>
    <w:p w:rsidR="00000000" w:rsidRDefault="00A43C58">
      <w:pPr>
        <w:pStyle w:val="HTML"/>
      </w:pPr>
      <w:r>
        <w:t>---------------------------------------------------------------------------</w:t>
      </w:r>
    </w:p>
    <w:p w:rsidR="00000000" w:rsidRDefault="00A43C58">
      <w:pPr>
        <w:pStyle w:val="HTML"/>
      </w:pPr>
      <w:r>
        <w:t>¦  N  ¦          Показатель           ¦ Отчет  ¦   Ожид.   ¦   Прогноз    ¦</w:t>
      </w:r>
    </w:p>
    <w:p w:rsidR="00000000" w:rsidRDefault="00A43C58">
      <w:pPr>
        <w:pStyle w:val="HTML"/>
      </w:pPr>
      <w:r>
        <w:t>¦ п/п ¦                               ¦ (го</w:t>
      </w:r>
      <w:r>
        <w:t>д)  ¦ в текущем ¦  на период   ¦</w:t>
      </w:r>
    </w:p>
    <w:p w:rsidR="00000000" w:rsidRDefault="00A43C58">
      <w:pPr>
        <w:pStyle w:val="HTML"/>
      </w:pPr>
      <w:r>
        <w:t>¦     ¦                               ¦        ¦  периоде  ¦регулирования ¦</w:t>
      </w:r>
    </w:p>
    <w:p w:rsidR="00000000" w:rsidRDefault="00A43C58">
      <w:pPr>
        <w:pStyle w:val="HTML"/>
      </w:pPr>
      <w:r>
        <w:t>¦     ¦                               ¦        ¦   (год)   ¦    (год)     ¦</w:t>
      </w:r>
    </w:p>
    <w:p w:rsidR="00000000" w:rsidRDefault="00A43C58">
      <w:pPr>
        <w:pStyle w:val="HTML"/>
      </w:pPr>
      <w:r>
        <w:t>+-----+-------------------------------+--------+-----------+-----------</w:t>
      </w:r>
      <w:r>
        <w:t>---+</w:t>
      </w:r>
    </w:p>
    <w:p w:rsidR="00000000" w:rsidRDefault="00A43C58">
      <w:pPr>
        <w:pStyle w:val="HTML"/>
      </w:pPr>
      <w:r>
        <w:t>¦  1  ¦               2               ¦   3    ¦     4     ¦      5       ¦</w:t>
      </w:r>
    </w:p>
    <w:p w:rsidR="00000000" w:rsidRDefault="00A43C58">
      <w:pPr>
        <w:pStyle w:val="HTML"/>
      </w:pPr>
      <w:r>
        <w:t>+-----+-------------------------------+--------+-----------+--------------+</w:t>
      </w:r>
    </w:p>
    <w:p w:rsidR="00000000" w:rsidRDefault="00A43C58">
      <w:pPr>
        <w:pStyle w:val="HTML"/>
      </w:pPr>
      <w:r>
        <w:t>¦  1  ¦Объем капитальных вложений -   ¦        ¦           ¦              ¦</w:t>
      </w:r>
    </w:p>
    <w:p w:rsidR="00000000" w:rsidRDefault="00A43C58">
      <w:pPr>
        <w:pStyle w:val="HTML"/>
      </w:pPr>
      <w:r>
        <w:t>¦     ¦всего, в т.ч. по</w:t>
      </w:r>
      <w:r>
        <w:t xml:space="preserve"> направлениям: ¦        ¦           ¦              ¦</w:t>
      </w:r>
    </w:p>
    <w:p w:rsidR="00000000" w:rsidRDefault="00A43C58">
      <w:pPr>
        <w:pStyle w:val="HTML"/>
      </w:pPr>
      <w:r>
        <w:t>+-----+-------------------------------+--------+-----------+--------------+</w:t>
      </w:r>
    </w:p>
    <w:p w:rsidR="00000000" w:rsidRDefault="00A43C58">
      <w:pPr>
        <w:pStyle w:val="HTML"/>
      </w:pPr>
      <w:r>
        <w:t>¦ 1.1 ¦Строительство и реконструкции  ¦        ¦           ¦              ¦</w:t>
      </w:r>
    </w:p>
    <w:p w:rsidR="00000000" w:rsidRDefault="00A43C58">
      <w:pPr>
        <w:pStyle w:val="HTML"/>
      </w:pPr>
      <w:r>
        <w:t xml:space="preserve">¦     ¦зданий и сооружений            ¦        ¦   </w:t>
      </w:r>
      <w:r>
        <w:t xml:space="preserve">        ¦              ¦</w:t>
      </w:r>
    </w:p>
    <w:p w:rsidR="00000000" w:rsidRDefault="00A43C58">
      <w:pPr>
        <w:pStyle w:val="HTML"/>
      </w:pPr>
      <w:r>
        <w:t>+-----+-------------------------------+--------+-----------+--------------+</w:t>
      </w:r>
    </w:p>
    <w:p w:rsidR="00000000" w:rsidRDefault="00A43C58">
      <w:pPr>
        <w:pStyle w:val="HTML"/>
      </w:pPr>
      <w:r>
        <w:t>¦ 1.2 ¦Покупка подвижного состава     ¦        ¦           ¦              ¦</w:t>
      </w:r>
    </w:p>
    <w:p w:rsidR="00000000" w:rsidRDefault="00A43C58">
      <w:pPr>
        <w:pStyle w:val="HTML"/>
      </w:pPr>
      <w:r>
        <w:t>+-----+-------------------------------+--------+-----------+--------------+</w:t>
      </w:r>
    </w:p>
    <w:p w:rsidR="00000000" w:rsidRDefault="00A43C58">
      <w:pPr>
        <w:pStyle w:val="HTML"/>
      </w:pPr>
      <w:r>
        <w:t>¦ 1</w:t>
      </w:r>
      <w:r>
        <w:t>.3 ¦Реализация Программы           ¦        ¦           ¦              ¦</w:t>
      </w:r>
    </w:p>
    <w:p w:rsidR="00000000" w:rsidRDefault="00A43C58">
      <w:pPr>
        <w:pStyle w:val="HTML"/>
      </w:pPr>
      <w:r>
        <w:t>¦     ¦энергосбережения               ¦        ¦           ¦              ¦</w:t>
      </w:r>
    </w:p>
    <w:p w:rsidR="00000000" w:rsidRDefault="00A43C58">
      <w:pPr>
        <w:pStyle w:val="HTML"/>
      </w:pPr>
      <w:r>
        <w:t>+-----+-------------------------------+--------+-----------+--------------+</w:t>
      </w:r>
    </w:p>
    <w:p w:rsidR="00000000" w:rsidRDefault="00A43C58">
      <w:pPr>
        <w:pStyle w:val="HTML"/>
      </w:pPr>
      <w:r>
        <w:t xml:space="preserve">¦     ¦/Перечислить основные   </w:t>
      </w:r>
      <w:r>
        <w:t xml:space="preserve">       ¦        ¦           ¦              ¦</w:t>
      </w:r>
    </w:p>
    <w:p w:rsidR="00000000" w:rsidRDefault="00A43C58">
      <w:pPr>
        <w:pStyle w:val="HTML"/>
      </w:pPr>
      <w:r>
        <w:t>¦     ¦направления капитальных        ¦        ¦           ¦              ¦</w:t>
      </w:r>
    </w:p>
    <w:p w:rsidR="00000000" w:rsidRDefault="00A43C58">
      <w:pPr>
        <w:pStyle w:val="HTML"/>
      </w:pPr>
      <w:r>
        <w:t>¦     ¦вложений/                      ¦        ¦           ¦              ¦</w:t>
      </w:r>
    </w:p>
    <w:p w:rsidR="00000000" w:rsidRDefault="00A43C58">
      <w:pPr>
        <w:pStyle w:val="HTML"/>
      </w:pPr>
      <w:r>
        <w:t>+-----+-------------------------------+--------+-----------</w:t>
      </w:r>
      <w:r>
        <w:t>+--------------+</w:t>
      </w:r>
    </w:p>
    <w:p w:rsidR="00000000" w:rsidRDefault="00A43C58">
      <w:pPr>
        <w:pStyle w:val="HTML"/>
      </w:pPr>
      <w:r>
        <w:t>¦ 1.  ¦Прочие капитальные вложения    ¦        ¦           ¦              ¦</w:t>
      </w:r>
    </w:p>
    <w:p w:rsidR="00000000" w:rsidRDefault="00A43C58">
      <w:pPr>
        <w:pStyle w:val="HTML"/>
      </w:pPr>
      <w:r>
        <w:t>+-----+-------------------------------+--------+-----------+--------------+</w:t>
      </w:r>
    </w:p>
    <w:p w:rsidR="00000000" w:rsidRDefault="00A43C58">
      <w:pPr>
        <w:pStyle w:val="HTML"/>
      </w:pPr>
      <w:r>
        <w:t>¦  2  ¦Финансирование капитальных     ¦        ¦           ¦              ¦</w:t>
      </w:r>
    </w:p>
    <w:p w:rsidR="00000000" w:rsidRDefault="00A43C58">
      <w:pPr>
        <w:pStyle w:val="HTML"/>
      </w:pPr>
      <w:r>
        <w:t xml:space="preserve">¦     </w:t>
      </w:r>
      <w:r>
        <w:t>¦вложений - всего, в т.ч. за    ¦        ¦           ¦              ¦</w:t>
      </w:r>
    </w:p>
    <w:p w:rsidR="00000000" w:rsidRDefault="00A43C58">
      <w:pPr>
        <w:pStyle w:val="HTML"/>
      </w:pPr>
      <w:r>
        <w:t>¦     ¦счет:                          ¦        ¦           ¦              ¦</w:t>
      </w:r>
    </w:p>
    <w:p w:rsidR="00000000" w:rsidRDefault="00A43C58">
      <w:pPr>
        <w:pStyle w:val="HTML"/>
      </w:pPr>
      <w:r>
        <w:lastRenderedPageBreak/>
        <w:t>+-----+-------------------------------+--------+-----------+--------------+</w:t>
      </w:r>
    </w:p>
    <w:p w:rsidR="00000000" w:rsidRDefault="00A43C58">
      <w:pPr>
        <w:pStyle w:val="HTML"/>
      </w:pPr>
      <w:r>
        <w:t>¦ 2.1 ¦Неиспользованные средства н</w:t>
      </w:r>
      <w:r>
        <w:t>а   ¦        ¦           ¦              ¦</w:t>
      </w:r>
    </w:p>
    <w:p w:rsidR="00000000" w:rsidRDefault="00A43C58">
      <w:pPr>
        <w:pStyle w:val="HTML"/>
      </w:pPr>
      <w:r>
        <w:t>¦     ¦начало года                    ¦        ¦           ¦              ¦</w:t>
      </w:r>
    </w:p>
    <w:p w:rsidR="00000000" w:rsidRDefault="00A43C58">
      <w:pPr>
        <w:pStyle w:val="HTML"/>
      </w:pPr>
      <w:r>
        <w:t>+-----+-------------------------------+--------+-----------+--------------+</w:t>
      </w:r>
    </w:p>
    <w:p w:rsidR="00000000" w:rsidRDefault="00A43C58">
      <w:pPr>
        <w:pStyle w:val="HTML"/>
      </w:pPr>
      <w:r>
        <w:t xml:space="preserve">¦ 2.2 ¦Амортизационные отчисления на  ¦        ¦           ¦  </w:t>
      </w:r>
      <w:r>
        <w:t xml:space="preserve">            ¦</w:t>
      </w:r>
    </w:p>
    <w:p w:rsidR="00000000" w:rsidRDefault="00A43C58">
      <w:pPr>
        <w:pStyle w:val="HTML"/>
      </w:pPr>
      <w:r>
        <w:t>¦     ¦восстановление основных        ¦        ¦           ¦              ¦</w:t>
      </w:r>
    </w:p>
    <w:p w:rsidR="00000000" w:rsidRDefault="00A43C58">
      <w:pPr>
        <w:pStyle w:val="HTML"/>
      </w:pPr>
      <w:r>
        <w:t>¦     ¦фондов                         ¦        ¦           ¦              ¦</w:t>
      </w:r>
    </w:p>
    <w:p w:rsidR="00000000" w:rsidRDefault="00A43C58">
      <w:pPr>
        <w:pStyle w:val="HTML"/>
      </w:pPr>
      <w:r>
        <w:t>+-----+-------------------------------+--------+-----------+--------------+</w:t>
      </w:r>
    </w:p>
    <w:p w:rsidR="00000000" w:rsidRDefault="00A43C58">
      <w:pPr>
        <w:pStyle w:val="HTML"/>
      </w:pPr>
      <w:r>
        <w:t>¦ 2.3 ¦Федерал</w:t>
      </w:r>
      <w:r>
        <w:t>ьный бюджет             ¦        ¦           ¦              ¦</w:t>
      </w:r>
    </w:p>
    <w:p w:rsidR="00000000" w:rsidRDefault="00A43C58">
      <w:pPr>
        <w:pStyle w:val="HTML"/>
      </w:pPr>
      <w:r>
        <w:t>+-----+-------------------------------+--------+-----------+--------------+</w:t>
      </w:r>
    </w:p>
    <w:p w:rsidR="00000000" w:rsidRDefault="00A43C58">
      <w:pPr>
        <w:pStyle w:val="HTML"/>
      </w:pPr>
      <w:r>
        <w:t>¦ 2.4 ¦Бюджет субъекта Российской     ¦        ¦           ¦              ¦</w:t>
      </w:r>
    </w:p>
    <w:p w:rsidR="00000000" w:rsidRDefault="00A43C58">
      <w:pPr>
        <w:pStyle w:val="HTML"/>
      </w:pPr>
      <w:r>
        <w:t xml:space="preserve">¦     ¦Федерации                      ¦   </w:t>
      </w:r>
      <w:r>
        <w:t xml:space="preserve">     ¦           ¦              ¦</w:t>
      </w:r>
    </w:p>
    <w:p w:rsidR="00000000" w:rsidRDefault="00A43C58">
      <w:pPr>
        <w:pStyle w:val="HTML"/>
      </w:pPr>
      <w:r>
        <w:t>+-----+-------------------------------+--------+-----------+--------------+</w:t>
      </w:r>
    </w:p>
    <w:p w:rsidR="00000000" w:rsidRDefault="00A43C58">
      <w:pPr>
        <w:pStyle w:val="HTML"/>
      </w:pPr>
      <w:r>
        <w:t>¦ 2.5 ¦Кредитные средства             ¦        ¦           ¦              ¦</w:t>
      </w:r>
    </w:p>
    <w:p w:rsidR="00000000" w:rsidRDefault="00A43C58">
      <w:pPr>
        <w:pStyle w:val="HTML"/>
      </w:pPr>
      <w:r>
        <w:t>+-----+-------------------------------+--------+-----------+----------</w:t>
      </w:r>
      <w:r>
        <w:t>----+</w:t>
      </w:r>
    </w:p>
    <w:p w:rsidR="00000000" w:rsidRDefault="00A43C58">
      <w:pPr>
        <w:pStyle w:val="HTML"/>
      </w:pPr>
      <w:r>
        <w:t>¦ 2.6 ¦Прибыль                        ¦        ¦           ¦              ¦</w:t>
      </w:r>
    </w:p>
    <w:p w:rsidR="00000000" w:rsidRDefault="00A43C58">
      <w:pPr>
        <w:pStyle w:val="HTML"/>
      </w:pPr>
      <w:r>
        <w:t>+-----+-------------------------------+--------+-----------+--------------+</w:t>
      </w:r>
    </w:p>
    <w:p w:rsidR="00000000" w:rsidRDefault="00A43C58">
      <w:pPr>
        <w:pStyle w:val="HTML"/>
      </w:pPr>
      <w:r>
        <w:t>¦ 2.7 ¦Прочие источники               ¦        ¦           ¦              ¦</w:t>
      </w:r>
    </w:p>
    <w:p w:rsidR="00000000" w:rsidRDefault="00A43C58">
      <w:pPr>
        <w:pStyle w:val="HTML"/>
      </w:pPr>
      <w:r>
        <w:t>------+---------------</w:t>
      </w:r>
      <w:r>
        <w:t>----------------+--------+-----------+---------------</w:t>
      </w:r>
    </w:p>
    <w:p w:rsidR="00000000" w:rsidRDefault="00A43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C58">
      <w:pPr>
        <w:pStyle w:val="right"/>
      </w:pPr>
      <w:r>
        <w:t>Источник - Приказ ФСТ РФ от 28.09.2010 № 235-т/1</w:t>
      </w:r>
    </w:p>
    <w:p w:rsidR="00000000" w:rsidRDefault="00A43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https://порядокправа.рф/obrazecy/raschet_istochnikov_finansirovaniya_kapitalnyx_vlozhenij_i_celevyx_programm_uchityvaemyx_pri_formirovan.htm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C58"/>
    <w:rsid w:val="00A4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3EB1D-DEDE-4B84-BF20-A21CD1AB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tochnikov_finansirovaniya_kapitalnyx_vlozhenij_i_celevyx_programm_uchityvaemyx_pri_form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3991</Characters>
  <Application>Microsoft Office Word</Application>
  <DocSecurity>0</DocSecurity>
  <Lines>33</Lines>
  <Paragraphs>9</Paragraphs>
  <ScaleCrop>false</ScaleCrop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источников финансирования капитальных вложений и целевых программ, учитываемых при формировании цен (тарифов) на услуги субъектов естественных монополий в сфере перевозок пассажиров железнодорожным транспортом общего пользования в пригородном сообщении в субъектах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2022-08-17T06:32:00Z</dcterms:created>
  <dcterms:modified xsi:type="dcterms:W3CDTF">2022-08-17T06:32:00Z</dcterms:modified>
</cp:coreProperties>
</file>