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8A3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экономически обоснованного размера тарифа на услуги</w:t>
      </w:r>
    </w:p>
    <w:p w:rsidR="00000000" w:rsidRDefault="00B758A3">
      <w:pPr>
        <w:pStyle w:val="right"/>
      </w:pPr>
      <w:r>
        <w:t xml:space="preserve">Приложение к Методическим указаниям по расчету тарифов на услуги </w:t>
      </w:r>
      <w:r>
        <w:t>коммерческого оператора (в ред. Приказа ФСТ РФ от 07.11.2006 N 253-э/10)</w:t>
      </w:r>
    </w:p>
    <w:p w:rsidR="00000000" w:rsidRDefault="00B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A3">
      <w:pPr>
        <w:pStyle w:val="right"/>
      </w:pPr>
      <w:r>
        <w:t>Таблица N 8</w:t>
      </w:r>
    </w:p>
    <w:p w:rsidR="00000000" w:rsidRDefault="00B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A3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экономически обоснованного размера тарифа на услуги</w:t>
      </w:r>
    </w:p>
    <w:p w:rsidR="00000000" w:rsidRDefault="00B758A3">
      <w:pPr>
        <w:pStyle w:val="HTML"/>
      </w:pPr>
      <w:r>
        <w:t>------------------------------------------------------------------</w:t>
      </w:r>
    </w:p>
    <w:p w:rsidR="00000000" w:rsidRDefault="00B758A3">
      <w:pPr>
        <w:pStyle w:val="HTML"/>
      </w:pPr>
      <w:r>
        <w:t xml:space="preserve">¦           Показатели          ¦  Единицы </w:t>
      </w:r>
      <w:r>
        <w:t xml:space="preserve"> ¦Базовый¦Период регу-¦</w:t>
      </w:r>
    </w:p>
    <w:p w:rsidR="00000000" w:rsidRDefault="00B758A3">
      <w:pPr>
        <w:pStyle w:val="HTML"/>
      </w:pPr>
      <w:r>
        <w:t>¦                               ¦ измерения ¦период ¦лирования   ¦</w:t>
      </w:r>
    </w:p>
    <w:p w:rsidR="00000000" w:rsidRDefault="00B758A3">
      <w:pPr>
        <w:pStyle w:val="HTML"/>
      </w:pPr>
      <w:r>
        <w:t>+-------------------------------+-----------+-------+------------+</w:t>
      </w:r>
    </w:p>
    <w:p w:rsidR="00000000" w:rsidRDefault="00B758A3">
      <w:pPr>
        <w:pStyle w:val="HTML"/>
      </w:pPr>
      <w:r>
        <w:t>¦                               ¦           ¦       ¦            ¦</w:t>
      </w:r>
    </w:p>
    <w:p w:rsidR="00000000" w:rsidRDefault="00B758A3">
      <w:pPr>
        <w:pStyle w:val="HTML"/>
      </w:pPr>
      <w:r>
        <w:t xml:space="preserve">¦                              </w:t>
      </w:r>
      <w:r>
        <w:t xml:space="preserve"> +-----------+-------+------------+</w:t>
      </w:r>
    </w:p>
    <w:p w:rsidR="00000000" w:rsidRDefault="00B758A3">
      <w:pPr>
        <w:pStyle w:val="HTML"/>
      </w:pPr>
      <w:r>
        <w:t>¦1. Необходимая валовая выручка ¦ тыс. руб. ¦       ¦            ¦</w:t>
      </w:r>
    </w:p>
    <w:p w:rsidR="00000000" w:rsidRDefault="00B758A3">
      <w:pPr>
        <w:pStyle w:val="HTML"/>
      </w:pPr>
      <w:r>
        <w:t>¦                               +-----------+-------+------------+</w:t>
      </w:r>
    </w:p>
    <w:p w:rsidR="00000000" w:rsidRDefault="00B758A3">
      <w:pPr>
        <w:pStyle w:val="HTML"/>
      </w:pPr>
      <w:r>
        <w:t>¦2. Объем выработки             ¦млн. кВт.ч ¦       ¦            ¦</w:t>
      </w:r>
    </w:p>
    <w:p w:rsidR="00000000" w:rsidRDefault="00B758A3">
      <w:pPr>
        <w:pStyle w:val="HTML"/>
      </w:pPr>
      <w:r>
        <w:t xml:space="preserve">¦электроэнергии    </w:t>
      </w:r>
      <w:r>
        <w:t xml:space="preserve">             ¦           ¦       ¦            ¦</w:t>
      </w:r>
    </w:p>
    <w:p w:rsidR="00000000" w:rsidRDefault="00B758A3">
      <w:pPr>
        <w:pStyle w:val="HTML"/>
      </w:pPr>
      <w:r>
        <w:t>+-------------------------------+-----------+-------+------------+</w:t>
      </w:r>
    </w:p>
    <w:p w:rsidR="00000000" w:rsidRDefault="00B758A3">
      <w:pPr>
        <w:pStyle w:val="HTML"/>
      </w:pPr>
      <w:r>
        <w:t>¦3. Объем потребления           ¦ тыс. руб. ¦       ¦            ¦</w:t>
      </w:r>
    </w:p>
    <w:p w:rsidR="00000000" w:rsidRDefault="00B758A3">
      <w:pPr>
        <w:pStyle w:val="HTML"/>
      </w:pPr>
      <w:r>
        <w:t>¦электроэнергии                 ¦           ¦       ¦            ¦</w:t>
      </w:r>
    </w:p>
    <w:p w:rsidR="00000000" w:rsidRDefault="00B758A3">
      <w:pPr>
        <w:pStyle w:val="HTML"/>
      </w:pPr>
      <w:r>
        <w:t xml:space="preserve">¦      </w:t>
      </w:r>
      <w:r>
        <w:t xml:space="preserve">                         ¦           ¦       ¦            ¦</w:t>
      </w:r>
    </w:p>
    <w:p w:rsidR="00000000" w:rsidRDefault="00B758A3">
      <w:pPr>
        <w:pStyle w:val="HTML"/>
      </w:pPr>
      <w:r>
        <w:t>¦4. Тариф на услуги             ¦руб./МВт.ч ¦       ¦            ¦</w:t>
      </w:r>
    </w:p>
    <w:p w:rsidR="00000000" w:rsidRDefault="00B758A3">
      <w:pPr>
        <w:pStyle w:val="HTML"/>
      </w:pPr>
      <w:r>
        <w:t>--------------------------------+-----------+-------+-------------</w:t>
      </w:r>
    </w:p>
    <w:p w:rsidR="00000000" w:rsidRDefault="00B7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A3">
      <w:pPr>
        <w:pStyle w:val="right"/>
      </w:pPr>
      <w:r>
        <w:t>Источник - Приказ ФСТ РФ от 24.08.2004 № 43-э/2 (с изменениям</w:t>
      </w:r>
      <w:r>
        <w:t>и и дополнениями на 2009 год)</w:t>
      </w:r>
    </w:p>
    <w:p w:rsidR="00000000" w:rsidRDefault="00B75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s://порядокправа.рф/obrazecy/raschet_ekonomicheski_obosnovannogo_razmera_tarifa_na_uslugi.htm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A3"/>
    <w:rsid w:val="00B7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2FA5A-B2B1-46D7-A6D1-AE7293B6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cheski_obosnovannogo_razmera_tarifa_na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экономически обоснованного размера тарифа на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2022-08-17T06:23:00Z</dcterms:created>
  <dcterms:modified xsi:type="dcterms:W3CDTF">2022-08-17T06:23:00Z</dcterms:modified>
</cp:coreProperties>
</file>