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D04">
      <w:pPr>
        <w:pStyle w:val="1"/>
        <w:rPr>
          <w:rFonts w:eastAsia="Times New Roman"/>
        </w:rPr>
      </w:pPr>
      <w:r>
        <w:rPr>
          <w:rFonts w:eastAsia="Times New Roman"/>
        </w:rPr>
        <w:t>Расчет дополнительных доходов федерального бюджета, подлежащих зачислению в стабилизационный фонд Российской Федерации</w:t>
      </w:r>
    </w:p>
    <w:p w:rsidR="00000000" w:rsidRDefault="004A0D04">
      <w:pPr>
        <w:pStyle w:val="right"/>
      </w:pPr>
      <w:r>
        <w:t xml:space="preserve">Приложение 4 к Регламенту расчета и перечисления в Стабилизационный </w:t>
      </w:r>
      <w:r>
        <w:t>фонд Российской Федерации дополнительных доходов федерального бюджета и остатков средств федерального бюджета на начало финансового года, утвержденному Приказом Министерства финансов</w:t>
      </w:r>
    </w:p>
    <w:p w:rsidR="00000000" w:rsidRDefault="004A0D04">
      <w:pPr>
        <w:pStyle w:val="right"/>
      </w:pPr>
      <w:r>
        <w:t xml:space="preserve">Российской Федерации </w:t>
      </w:r>
      <w:r>
        <w:br/>
        <w:t>от 28 января 2004 г. N 20</w:t>
      </w:r>
    </w:p>
    <w:p w:rsidR="00000000" w:rsidRDefault="004A0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D04">
      <w:pPr>
        <w:pStyle w:val="HTML"/>
      </w:pPr>
      <w:r>
        <w:t xml:space="preserve">                        </w:t>
      </w:r>
      <w:r>
        <w:t xml:space="preserve">                                 Утверждаю</w:t>
      </w:r>
    </w:p>
    <w:p w:rsidR="00000000" w:rsidRDefault="004A0D04">
      <w:pPr>
        <w:pStyle w:val="HTML"/>
      </w:pPr>
      <w:r>
        <w:t>Министр финансов</w:t>
      </w:r>
    </w:p>
    <w:p w:rsidR="00000000" w:rsidRDefault="004A0D04">
      <w:pPr>
        <w:pStyle w:val="HTML"/>
      </w:pPr>
      <w:r>
        <w:t>Российской Федерации</w:t>
      </w:r>
    </w:p>
    <w:p w:rsidR="00000000" w:rsidRDefault="004A0D04">
      <w:pPr>
        <w:pStyle w:val="HTML"/>
      </w:pPr>
      <w:r>
        <w:t>______________ А.Л.Кудрин</w:t>
      </w:r>
    </w:p>
    <w:p w:rsidR="00000000" w:rsidRDefault="004A0D04">
      <w:pPr>
        <w:pStyle w:val="HTML"/>
      </w:pPr>
      <w:r>
        <w:t>"__" ____________ 200_ г.</w:t>
      </w:r>
    </w:p>
    <w:p w:rsidR="00000000" w:rsidRDefault="004A0D04">
      <w:pPr>
        <w:pStyle w:val="HTML"/>
      </w:pPr>
    </w:p>
    <w:p w:rsidR="00000000" w:rsidRDefault="004A0D04">
      <w:pPr>
        <w:pStyle w:val="HTML"/>
      </w:pPr>
      <w:r>
        <w:t>РАСЧЕТ ДОПОЛНИТЕЛЬНЫХ ДОХОДОВ</w:t>
      </w:r>
    </w:p>
    <w:p w:rsidR="00000000" w:rsidRDefault="004A0D04">
      <w:pPr>
        <w:pStyle w:val="HTML"/>
      </w:pPr>
      <w:r>
        <w:t>ФЕДЕРАЛЬНОГО БЮДЖЕТА, ПОДЛЕЖАЩИХ ЗАЧИСЛЕНИЮ В ФОНД</w:t>
      </w:r>
    </w:p>
    <w:p w:rsidR="00000000" w:rsidRDefault="004A0D04">
      <w:pPr>
        <w:pStyle w:val="HTML"/>
      </w:pPr>
      <w:r>
        <w:t>ЗА __________ 200_ ГОДА</w:t>
      </w:r>
    </w:p>
    <w:p w:rsidR="00000000" w:rsidRDefault="004A0D04">
      <w:pPr>
        <w:pStyle w:val="HTML"/>
      </w:pPr>
      <w:r>
        <w:t>(месяц)</w:t>
      </w:r>
    </w:p>
    <w:p w:rsidR="00000000" w:rsidRDefault="004A0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D04">
      <w:pPr>
        <w:pStyle w:val="right"/>
      </w:pPr>
      <w:r>
        <w:t>(тыс. ру</w:t>
      </w:r>
      <w:r>
        <w:t>блей)</w:t>
      </w:r>
    </w:p>
    <w:p w:rsidR="00000000" w:rsidRDefault="004A0D04">
      <w:pPr>
        <w:pStyle w:val="HTML"/>
      </w:pPr>
      <w:r>
        <w:t>--------------------------------------------------------------------</w:t>
      </w:r>
    </w:p>
    <w:p w:rsidR="00000000" w:rsidRDefault="004A0D04">
      <w:pPr>
        <w:pStyle w:val="HTML"/>
      </w:pPr>
      <w:r>
        <w:t>¦ Наименование¦Код  ¦Вывозная таможенная ¦  Налог на добычу   ¦Все-¦</w:t>
      </w:r>
    </w:p>
    <w:p w:rsidR="00000000" w:rsidRDefault="004A0D04">
      <w:pPr>
        <w:pStyle w:val="HTML"/>
      </w:pPr>
      <w:r>
        <w:t>¦  показателя ¦пока-¦  пошлина на сырую  ¦полезных ископаемых ¦го  ¦</w:t>
      </w:r>
    </w:p>
    <w:p w:rsidR="00000000" w:rsidRDefault="004A0D04">
      <w:pPr>
        <w:pStyle w:val="HTML"/>
      </w:pPr>
      <w:r>
        <w:t xml:space="preserve">¦             ¦за-  ¦        нефть       ¦ </w:t>
      </w:r>
      <w:r>
        <w:t xml:space="preserve">     (нефть)       ¦(гр.¦</w:t>
      </w:r>
    </w:p>
    <w:p w:rsidR="00000000" w:rsidRDefault="004A0D04">
      <w:pPr>
        <w:pStyle w:val="HTML"/>
      </w:pPr>
      <w:r>
        <w:t>¦             ¦теля ¦        (код        ¦        (код        ¦3 + ¦</w:t>
      </w:r>
    </w:p>
    <w:p w:rsidR="00000000" w:rsidRDefault="004A0D04">
      <w:pPr>
        <w:pStyle w:val="HTML"/>
      </w:pPr>
      <w:r>
        <w:t>¦             ¦     ¦15311001021010000180¦18210701011010000110¦гр. ¦</w:t>
      </w:r>
    </w:p>
    <w:p w:rsidR="00000000" w:rsidRDefault="004A0D04">
      <w:pPr>
        <w:pStyle w:val="HTML"/>
      </w:pPr>
      <w:r>
        <w:t xml:space="preserve">¦             ¦     ¦       КД)  </w:t>
      </w:r>
      <w:r>
        <w:rPr>
          <w:vertAlign w:val="superscript"/>
        </w:rPr>
        <w:t>1</w:t>
      </w:r>
      <w:r>
        <w:t xml:space="preserve">       ¦      КД)  </w:t>
      </w:r>
      <w:r>
        <w:rPr>
          <w:vertAlign w:val="superscript"/>
        </w:rPr>
        <w:t>1</w:t>
      </w:r>
      <w:r>
        <w:t xml:space="preserve">        ¦4)  ¦</w:t>
      </w:r>
    </w:p>
    <w:p w:rsidR="00000000" w:rsidRDefault="004A0D04">
      <w:pPr>
        <w:pStyle w:val="HTML"/>
      </w:pPr>
      <w:r>
        <w:t>+-------------+-----+--</w:t>
      </w:r>
      <w:r>
        <w:t>------------------+--------------------+----+</w:t>
      </w:r>
    </w:p>
    <w:p w:rsidR="00000000" w:rsidRDefault="004A0D04">
      <w:pPr>
        <w:pStyle w:val="HTML"/>
      </w:pPr>
      <w:r>
        <w:t>¦      1      ¦  2  ¦          3         ¦         4          ¦  5 ¦</w:t>
      </w:r>
    </w:p>
    <w:p w:rsidR="00000000" w:rsidRDefault="004A0D04">
      <w:pPr>
        <w:pStyle w:val="HTML"/>
      </w:pPr>
      <w:r>
        <w:t>+-------------+-----+--------------------+--------------------+----+</w:t>
      </w:r>
    </w:p>
    <w:p w:rsidR="00000000" w:rsidRDefault="004A0D04">
      <w:pPr>
        <w:pStyle w:val="HTML"/>
      </w:pPr>
      <w:r>
        <w:t>¦Фактические  ¦  1  ¦                    ¦                    ¦    ¦</w:t>
      </w:r>
    </w:p>
    <w:p w:rsidR="00000000" w:rsidRDefault="004A0D04">
      <w:pPr>
        <w:pStyle w:val="HTML"/>
      </w:pPr>
      <w:r>
        <w:t>¦по</w:t>
      </w:r>
      <w:r>
        <w:t>ступления  ¦     ¦                    ¦                    ¦    ¦</w:t>
      </w:r>
    </w:p>
    <w:p w:rsidR="00000000" w:rsidRDefault="004A0D04">
      <w:pPr>
        <w:pStyle w:val="HTML"/>
      </w:pPr>
      <w:r>
        <w:t>¦в федеральный¦     ¦                    ¦                    ¦    ¦</w:t>
      </w:r>
    </w:p>
    <w:p w:rsidR="00000000" w:rsidRDefault="004A0D04">
      <w:pPr>
        <w:pStyle w:val="HTML"/>
      </w:pPr>
      <w:r>
        <w:t>¦бюджет в     ¦     ¦                    ¦                    ¦    ¦</w:t>
      </w:r>
    </w:p>
    <w:p w:rsidR="00000000" w:rsidRDefault="004A0D04">
      <w:pPr>
        <w:pStyle w:val="HTML"/>
      </w:pPr>
      <w:r>
        <w:t xml:space="preserve">¦отчетном     ¦     ¦                    ¦         </w:t>
      </w:r>
      <w:r>
        <w:t xml:space="preserve">           ¦    ¦</w:t>
      </w:r>
    </w:p>
    <w:p w:rsidR="00000000" w:rsidRDefault="004A0D04">
      <w:pPr>
        <w:pStyle w:val="HTML"/>
      </w:pPr>
      <w:r>
        <w:t>¦месяце       ¦     ¦                    ¦                    ¦    ¦</w:t>
      </w:r>
    </w:p>
    <w:p w:rsidR="00000000" w:rsidRDefault="004A0D04">
      <w:pPr>
        <w:pStyle w:val="HTML"/>
      </w:pPr>
      <w:r>
        <w:t>+-------------+-----+--------------------+--------------------+----+</w:t>
      </w:r>
    </w:p>
    <w:p w:rsidR="00000000" w:rsidRDefault="004A0D04">
      <w:pPr>
        <w:pStyle w:val="HTML"/>
      </w:pPr>
      <w:r>
        <w:t>¦Расчетная    ¦  2  ¦                    ¦                    ¦  Х ¦</w:t>
      </w:r>
    </w:p>
    <w:p w:rsidR="00000000" w:rsidRDefault="004A0D04">
      <w:pPr>
        <w:pStyle w:val="HTML"/>
      </w:pPr>
      <w:r>
        <w:t xml:space="preserve">¦ставка при   ¦     ¦          </w:t>
      </w:r>
      <w:r>
        <w:t xml:space="preserve">          ¦                    ¦    ¦</w:t>
      </w:r>
    </w:p>
    <w:p w:rsidR="00000000" w:rsidRDefault="004A0D04">
      <w:pPr>
        <w:pStyle w:val="HTML"/>
      </w:pPr>
      <w:r>
        <w:t>¦базовой цене ¦     ¦                    ¦                    ¦    ¦</w:t>
      </w:r>
    </w:p>
    <w:p w:rsidR="00000000" w:rsidRDefault="004A0D04">
      <w:pPr>
        <w:pStyle w:val="HTML"/>
      </w:pPr>
      <w:r>
        <w:t>¦на нефть     ¦     ¦                    ¦                    ¦    ¦</w:t>
      </w:r>
    </w:p>
    <w:p w:rsidR="00000000" w:rsidRDefault="004A0D04">
      <w:pPr>
        <w:pStyle w:val="HTML"/>
      </w:pPr>
      <w:r>
        <w:t>+-------------+-----+--------------------+--------------------+----+</w:t>
      </w:r>
    </w:p>
    <w:p w:rsidR="00000000" w:rsidRDefault="004A0D04">
      <w:pPr>
        <w:pStyle w:val="HTML"/>
      </w:pPr>
      <w:r>
        <w:t>¦Ставка при</w:t>
      </w:r>
      <w:r>
        <w:t xml:space="preserve">   ¦  3  ¦                    ¦                    ¦  Х ¦</w:t>
      </w:r>
    </w:p>
    <w:p w:rsidR="00000000" w:rsidRDefault="004A0D04">
      <w:pPr>
        <w:pStyle w:val="HTML"/>
      </w:pPr>
      <w:r>
        <w:t>¦фактической  ¦     ¦                    ¦                    ¦    ¦</w:t>
      </w:r>
    </w:p>
    <w:p w:rsidR="00000000" w:rsidRDefault="004A0D04">
      <w:pPr>
        <w:pStyle w:val="HTML"/>
      </w:pPr>
      <w:r>
        <w:t>¦цене на нефть¦     ¦                    ¦                    ¦    ¦</w:t>
      </w:r>
    </w:p>
    <w:p w:rsidR="00000000" w:rsidRDefault="004A0D04">
      <w:pPr>
        <w:pStyle w:val="HTML"/>
      </w:pPr>
      <w:r>
        <w:t xml:space="preserve">¦в отчетном   ¦     ¦                    ¦                  </w:t>
      </w:r>
      <w:r>
        <w:t xml:space="preserve">  ¦    ¦</w:t>
      </w:r>
    </w:p>
    <w:p w:rsidR="00000000" w:rsidRDefault="004A0D04">
      <w:pPr>
        <w:pStyle w:val="HTML"/>
      </w:pPr>
      <w:r>
        <w:lastRenderedPageBreak/>
        <w:t>¦месяце       ¦     ¦                    ¦                    ¦    ¦</w:t>
      </w:r>
    </w:p>
    <w:p w:rsidR="00000000" w:rsidRDefault="004A0D04">
      <w:pPr>
        <w:pStyle w:val="HTML"/>
      </w:pPr>
      <w:r>
        <w:t>+-------------+-----+--------------------+--------------------+----+</w:t>
      </w:r>
    </w:p>
    <w:p w:rsidR="00000000" w:rsidRDefault="004A0D04">
      <w:pPr>
        <w:pStyle w:val="HTML"/>
      </w:pPr>
      <w:r>
        <w:t>¦Дополнитель- ¦  4  ¦                    ¦                    ¦    ¦</w:t>
      </w:r>
    </w:p>
    <w:p w:rsidR="00000000" w:rsidRDefault="004A0D04">
      <w:pPr>
        <w:pStyle w:val="HTML"/>
      </w:pPr>
      <w:r>
        <w:t xml:space="preserve">¦ные доходы,  ¦     ¦                   </w:t>
      </w:r>
      <w:r>
        <w:t xml:space="preserve"> ¦                    ¦    ¦</w:t>
      </w:r>
    </w:p>
    <w:p w:rsidR="00000000" w:rsidRDefault="004A0D04">
      <w:pPr>
        <w:pStyle w:val="HTML"/>
      </w:pPr>
      <w:r>
        <w:t>¦подлежащие   ¦     ¦                    ¦                    ¦    ¦</w:t>
      </w:r>
    </w:p>
    <w:p w:rsidR="00000000" w:rsidRDefault="004A0D04">
      <w:pPr>
        <w:pStyle w:val="HTML"/>
      </w:pPr>
      <w:r>
        <w:t>¦зачислению в ¦     ¦                    ¦                    ¦    ¦</w:t>
      </w:r>
    </w:p>
    <w:p w:rsidR="00000000" w:rsidRDefault="004A0D04">
      <w:pPr>
        <w:pStyle w:val="HTML"/>
      </w:pPr>
      <w:r>
        <w:t>¦Стабилиза-   ¦     ¦                    ¦                    ¦    ¦</w:t>
      </w:r>
    </w:p>
    <w:p w:rsidR="00000000" w:rsidRDefault="004A0D04">
      <w:pPr>
        <w:pStyle w:val="HTML"/>
      </w:pPr>
      <w:r>
        <w:t xml:space="preserve">¦ционный фонд ¦     </w:t>
      </w:r>
      <w:r>
        <w:t>¦                    ¦                    ¦    ¦</w:t>
      </w:r>
    </w:p>
    <w:p w:rsidR="00000000" w:rsidRDefault="004A0D04">
      <w:pPr>
        <w:pStyle w:val="HTML"/>
      </w:pPr>
      <w:r>
        <w:t>¦(гр. 1 x     ¦     ¦                    ¦                    ¦    ¦</w:t>
      </w:r>
    </w:p>
    <w:p w:rsidR="00000000" w:rsidRDefault="004A0D04">
      <w:pPr>
        <w:pStyle w:val="HTML"/>
      </w:pPr>
      <w:r>
        <w:t>¦(гр. 3 - гр. ¦     ¦                    ¦                    ¦    ¦</w:t>
      </w:r>
    </w:p>
    <w:p w:rsidR="00000000" w:rsidRDefault="004A0D04">
      <w:pPr>
        <w:pStyle w:val="HTML"/>
      </w:pPr>
      <w:r>
        <w:t>¦2) / гр. 3)  ¦     ¦                    ¦                    ¦    ¦</w:t>
      </w:r>
    </w:p>
    <w:p w:rsidR="00000000" w:rsidRDefault="004A0D04">
      <w:pPr>
        <w:pStyle w:val="HTML"/>
      </w:pPr>
      <w:r>
        <w:t>--------------+-----+--------------------+--------------------+-----</w:t>
      </w:r>
    </w:p>
    <w:p w:rsidR="00000000" w:rsidRDefault="004A0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D04">
      <w:pPr>
        <w:pStyle w:val="sel"/>
        <w:divId w:val="1507554555"/>
      </w:pPr>
      <w:r>
        <w:t>1 КД - классификация доходов бюджетов Российской Федерации.</w:t>
      </w:r>
    </w:p>
    <w:p w:rsidR="00000000" w:rsidRDefault="004A0D04">
      <w:pPr>
        <w:pStyle w:val="just"/>
      </w:pPr>
      <w:r>
        <w:t>Справочно:</w:t>
      </w:r>
    </w:p>
    <w:p w:rsidR="00000000" w:rsidRDefault="004A0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D04">
      <w:pPr>
        <w:pStyle w:val="just"/>
      </w:pPr>
      <w:r>
        <w:t xml:space="preserve">Среднее значение официального курса доллара США к рублю, установленного Центральным </w:t>
      </w:r>
      <w:r>
        <w:t>банком Российской Федерации, - ___ руб.</w:t>
      </w:r>
    </w:p>
    <w:p w:rsidR="00000000" w:rsidRDefault="004A0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D04">
      <w:pPr>
        <w:pStyle w:val="just"/>
      </w:pPr>
      <w:r>
        <w:t>Средняя цена сырой нефти марки "Юралс" ___ долл. США за баррель.</w:t>
      </w:r>
    </w:p>
    <w:p w:rsidR="00000000" w:rsidRDefault="004A0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D04">
      <w:pPr>
        <w:pStyle w:val="HTML"/>
      </w:pPr>
      <w:r>
        <w:t>Заместитель Министра финансов</w:t>
      </w:r>
    </w:p>
    <w:p w:rsidR="00000000" w:rsidRDefault="004A0D04">
      <w:pPr>
        <w:pStyle w:val="HTML"/>
      </w:pPr>
      <w:r>
        <w:t>Российской Федерации                ___________      Т.А.Голикова</w:t>
      </w:r>
    </w:p>
    <w:p w:rsidR="00000000" w:rsidRDefault="004A0D04">
      <w:pPr>
        <w:pStyle w:val="HTML"/>
      </w:pPr>
      <w:r>
        <w:t>(подпись)</w:t>
      </w:r>
    </w:p>
    <w:p w:rsidR="00000000" w:rsidRDefault="004A0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D04">
      <w:pPr>
        <w:pStyle w:val="right"/>
      </w:pPr>
      <w:r>
        <w:t>Источник - Приказ Минфина России от 28.01.</w:t>
      </w:r>
      <w:r>
        <w:t>2004 № 20 (с изменениями и дополнениями на 2005 год)</w:t>
      </w:r>
    </w:p>
    <w:p w:rsidR="00000000" w:rsidRDefault="004A0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https://порядокправа.рф/obrazecy/raschet_dopolnitelnyx_doxodov_federalnogo_byudzheta_podlezhashhix_zachisleniyu_v_stabilizacionnyj_fond_ro.htm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04"/>
    <w:rsid w:val="004A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7D84D2-3BF9-4571-A390-843C92CEE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54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opolnitelnyx_doxodov_federalnogo_byudzheta_podlezhashhix_zachisleniyu_v_stabilizacionnyj_fond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дополнительных доходов федерального бюджета, подлежащих зачислению в стабилизационный фонд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2022-08-17T06:21:00Z</dcterms:created>
  <dcterms:modified xsi:type="dcterms:W3CDTF">2022-08-17T06:21:00Z</dcterms:modified>
</cp:coreProperties>
</file>