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901">
      <w:pPr>
        <w:pStyle w:val="1"/>
        <w:rPr>
          <w:rFonts w:eastAsia="Times New Roman"/>
        </w:rPr>
      </w:pPr>
      <w:r>
        <w:rPr>
          <w:rFonts w:eastAsia="Times New Roman"/>
        </w:rPr>
        <w:t>Рабочая инструкция аккумуляторщика</w:t>
      </w:r>
    </w:p>
    <w:p w:rsidR="00000000" w:rsidRDefault="00143901">
      <w:pPr>
        <w:pStyle w:val="HTML"/>
      </w:pPr>
      <w:r>
        <w:t xml:space="preserve">                   Открытое акционерное общество "Фасет"</w:t>
      </w:r>
    </w:p>
    <w:p w:rsidR="00000000" w:rsidRDefault="00143901">
      <w:pPr>
        <w:pStyle w:val="HTML"/>
      </w:pPr>
      <w:r>
        <w:t>---------------------------------------------------------------------------</w:t>
      </w:r>
    </w:p>
    <w:p w:rsidR="00000000" w:rsidRDefault="00143901">
      <w:pPr>
        <w:pStyle w:val="HTML"/>
      </w:pPr>
      <w:r>
        <w:t>РАБОЧАЯ ИНСТРУКЦИЯ                                     УТВЕРЖДАЮ</w:t>
      </w:r>
    </w:p>
    <w:p w:rsidR="00000000" w:rsidRDefault="00143901">
      <w:pPr>
        <w:pStyle w:val="HTML"/>
      </w:pPr>
      <w:r>
        <w:t>аккумуляторщика                                        Генеральный директор</w:t>
      </w:r>
    </w:p>
    <w:p w:rsidR="00000000" w:rsidRDefault="00143901">
      <w:pPr>
        <w:pStyle w:val="HTML"/>
      </w:pPr>
      <w:r>
        <w:t>подпись</w:t>
      </w:r>
    </w:p>
    <w:p w:rsidR="00000000" w:rsidRDefault="00143901">
      <w:pPr>
        <w:pStyle w:val="HTML"/>
      </w:pPr>
      <w:r>
        <w:t>01.12.2011 N 501                                       И.З. Жукова</w:t>
      </w:r>
    </w:p>
    <w:p w:rsidR="00000000" w:rsidRDefault="00143901">
      <w:pPr>
        <w:pStyle w:val="HTML"/>
      </w:pPr>
      <w:r>
        <w:t>г. Псков                                               "30" ноября 2011 г.</w:t>
      </w:r>
    </w:p>
    <w:p w:rsidR="00000000" w:rsidRDefault="00143901">
      <w:pPr>
        <w:pStyle w:val="HTML"/>
      </w:pPr>
      <w:r>
        <w:t>(наименование места издания)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just"/>
      </w:pPr>
      <w:r>
        <w:t>1. Общие положения</w:t>
      </w:r>
    </w:p>
    <w:p w:rsidR="00000000" w:rsidRDefault="00143901">
      <w:pPr>
        <w:pStyle w:val="just"/>
      </w:pPr>
      <w:r>
        <w:t>1.1. Настоящая Инструкция разработана в соответствии с приказом Генерального директора от 00.00.0000 N 000 (либо иным соответствующим решением - указать конкретно).</w:t>
      </w:r>
    </w:p>
    <w:p w:rsidR="00000000" w:rsidRDefault="00143901">
      <w:pPr>
        <w:pStyle w:val="just"/>
      </w:pPr>
      <w:r>
        <w:t>1.2. Аккумуляторщик относится к категории рабочих.</w:t>
      </w:r>
    </w:p>
    <w:p w:rsidR="00000000" w:rsidRDefault="00143901">
      <w:pPr>
        <w:pStyle w:val="just"/>
      </w:pPr>
      <w:r>
        <w:t>1.3. Квалификационные</w:t>
      </w:r>
      <w:r>
        <w:t xml:space="preserve"> требования: среднее (полное) общее образование или основное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143901">
      <w:pPr>
        <w:pStyle w:val="just"/>
      </w:pPr>
      <w:r>
        <w:t>1.4. Аккумуляторщик назначается на должность и освобождается от должности распоря</w:t>
      </w:r>
      <w:r>
        <w:t>жением заместителя Генерального директора по производству.</w:t>
      </w:r>
    </w:p>
    <w:p w:rsidR="00000000" w:rsidRDefault="00143901">
      <w:pPr>
        <w:pStyle w:val="just"/>
      </w:pPr>
      <w:r>
        <w:t>1.5. В своей работе аккумуляторщик должен руководствоваться:</w:t>
      </w:r>
    </w:p>
    <w:p w:rsidR="00000000" w:rsidRDefault="00143901">
      <w:pPr>
        <w:pStyle w:val="just"/>
      </w:pPr>
      <w:r>
        <w:t>1.5.1. Правилами внутреннего трудового распорядка.</w:t>
      </w:r>
    </w:p>
    <w:p w:rsidR="00000000" w:rsidRDefault="00143901">
      <w:pPr>
        <w:pStyle w:val="just"/>
      </w:pPr>
      <w:r>
        <w:t>1.5.2. Правилами охраны труда и техники безопасности.</w:t>
      </w:r>
    </w:p>
    <w:p w:rsidR="00000000" w:rsidRDefault="00143901">
      <w:pPr>
        <w:pStyle w:val="just"/>
      </w:pPr>
      <w:r>
        <w:t>1.5.3. Настоящей должностной Ин</w:t>
      </w:r>
      <w:r>
        <w:t>струкцией.</w:t>
      </w:r>
    </w:p>
    <w:p w:rsidR="00000000" w:rsidRDefault="00143901">
      <w:pPr>
        <w:pStyle w:val="just"/>
      </w:pPr>
      <w:r>
        <w:t>1.5.4. Инструкцией о порядке обращения с аккумуляторами.</w:t>
      </w:r>
    </w:p>
    <w:p w:rsidR="00000000" w:rsidRDefault="00143901">
      <w:pPr>
        <w:pStyle w:val="just"/>
      </w:pPr>
      <w:r>
        <w:t>1.5.5. Положением об организации производственной работы.</w:t>
      </w:r>
    </w:p>
    <w:p w:rsidR="00000000" w:rsidRDefault="00143901">
      <w:pPr>
        <w:pStyle w:val="just"/>
      </w:pPr>
      <w:r>
        <w:t>1.5.6. Регламентом работы группы обеспечения производства.</w:t>
      </w:r>
    </w:p>
    <w:p w:rsidR="00000000" w:rsidRDefault="00143901">
      <w:pPr>
        <w:pStyle w:val="just"/>
      </w:pPr>
      <w:r>
        <w:t>1.5.7. Распоряжениями заместителя Генерального директора по производств</w:t>
      </w:r>
      <w:r>
        <w:t>у, указаниями и поручениями начальника группы.</w:t>
      </w:r>
    </w:p>
    <w:p w:rsidR="00000000" w:rsidRDefault="00143901">
      <w:pPr>
        <w:pStyle w:val="just"/>
      </w:pPr>
      <w:r>
        <w:t>1.5.8. Иными документами (указать конкретно).</w:t>
      </w:r>
    </w:p>
    <w:p w:rsidR="00000000" w:rsidRDefault="00143901">
      <w:pPr>
        <w:pStyle w:val="just"/>
      </w:pPr>
      <w:r>
        <w:t>1.6. Аккумуляторщик должен знать:</w:t>
      </w:r>
    </w:p>
    <w:p w:rsidR="00000000" w:rsidRDefault="00143901">
      <w:pPr>
        <w:pStyle w:val="just"/>
      </w:pPr>
      <w:r>
        <w:t>1.6.1. Нормативно-методические документы, локальные нормативные акты, приказы и распоряжения по вопросам обеспечения производства</w:t>
      </w:r>
      <w:r>
        <w:t>.</w:t>
      </w:r>
    </w:p>
    <w:p w:rsidR="00000000" w:rsidRDefault="00143901">
      <w:pPr>
        <w:pStyle w:val="just"/>
      </w:pPr>
      <w:r>
        <w:t>1.6.2. Основы физики, химии, электротехники.</w:t>
      </w:r>
    </w:p>
    <w:p w:rsidR="00000000" w:rsidRDefault="00143901">
      <w:pPr>
        <w:pStyle w:val="just"/>
      </w:pPr>
      <w:r>
        <w:lastRenderedPageBreak/>
        <w:t>1.6.3. Наименования, свойства и назначение основных материалов, реактивов, красок, используемых в аккумуляторном производстве.</w:t>
      </w:r>
    </w:p>
    <w:p w:rsidR="00000000" w:rsidRDefault="00143901">
      <w:pPr>
        <w:pStyle w:val="just"/>
      </w:pPr>
      <w:r>
        <w:t>1.6.4. Устройство, принципы работы и назначение аккумуляторных батарей.</w:t>
      </w:r>
    </w:p>
    <w:p w:rsidR="00000000" w:rsidRDefault="00143901">
      <w:pPr>
        <w:pStyle w:val="just"/>
      </w:pPr>
      <w:r>
        <w:t>1.6.5. Оборудование зарядных станций.</w:t>
      </w:r>
    </w:p>
    <w:p w:rsidR="00000000" w:rsidRDefault="00143901">
      <w:pPr>
        <w:pStyle w:val="just"/>
      </w:pPr>
      <w:r>
        <w:t>1.6.6. Наименования, назначение и устройство применяемых в работе приборов, инструментов, приспособлений, в т.ч. используемых для замера плотности</w:t>
      </w:r>
      <w:r>
        <w:t xml:space="preserve"> кислот, щелочей и газов.</w:t>
      </w:r>
    </w:p>
    <w:p w:rsidR="00000000" w:rsidRDefault="00143901">
      <w:pPr>
        <w:pStyle w:val="just"/>
      </w:pPr>
      <w:r>
        <w:t>1.6.7. Свойства применяемых кислот, щелочей и правила обращения с ними, включая порядок их хранения и способы определения по внешнему виду и другим признакам.</w:t>
      </w:r>
    </w:p>
    <w:p w:rsidR="00000000" w:rsidRDefault="00143901">
      <w:pPr>
        <w:pStyle w:val="just"/>
      </w:pPr>
      <w:r>
        <w:t>1.6.8. Принципиальную схему зарядного агрегата.</w:t>
      </w:r>
    </w:p>
    <w:p w:rsidR="00000000" w:rsidRDefault="00143901">
      <w:pPr>
        <w:pStyle w:val="just"/>
      </w:pPr>
      <w:r>
        <w:t>1.6.9. Приемы работ и т</w:t>
      </w:r>
      <w:r>
        <w:t>ехнологическую последовательность операций при разборке, сборке и ремонте элементов аккумуляторных батарей, включая приемы правки и раскроя свинца по размерам и чертежам для изготовления рубашки.</w:t>
      </w:r>
    </w:p>
    <w:p w:rsidR="00000000" w:rsidRDefault="00143901">
      <w:pPr>
        <w:pStyle w:val="just"/>
      </w:pPr>
      <w:r>
        <w:t>1.6.10. Правила приготовления электролита для соответствующи</w:t>
      </w:r>
      <w:r>
        <w:t>х типов аккумуляторов и батарей.</w:t>
      </w:r>
    </w:p>
    <w:p w:rsidR="00000000" w:rsidRDefault="00143901">
      <w:pPr>
        <w:pStyle w:val="just"/>
      </w:pPr>
      <w:r>
        <w:t>1.6.11. Правила расчета схем соединений аккумуляторных батарей и регулировочного сопротивления в цепи заряда в зависимости от емкости и напряжения аккумуляторной батареи и мощности зарядного агрегата.</w:t>
      </w:r>
    </w:p>
    <w:p w:rsidR="00000000" w:rsidRDefault="00143901">
      <w:pPr>
        <w:pStyle w:val="just"/>
      </w:pPr>
      <w:r>
        <w:t>1.6.12. Правила и режи</w:t>
      </w:r>
      <w:r>
        <w:t>мы заряда и разряда аккумуляторных батарей, включая порядок соединения пластин и определения их полярности.</w:t>
      </w:r>
    </w:p>
    <w:p w:rsidR="00000000" w:rsidRDefault="00143901">
      <w:pPr>
        <w:pStyle w:val="just"/>
      </w:pPr>
      <w:r>
        <w:t>1.6.13. Нормы напряжения во время заряда и разряда аккумуляторных батарей.</w:t>
      </w:r>
    </w:p>
    <w:p w:rsidR="00000000" w:rsidRDefault="00143901">
      <w:pPr>
        <w:pStyle w:val="just"/>
      </w:pPr>
      <w:r>
        <w:t>1.6.14. Виды повреждений (неисправностей) элементов аккумуляторных батаре</w:t>
      </w:r>
      <w:r>
        <w:t>й, аппаратуры и оборудования зарядных станций и способы их устранения.</w:t>
      </w:r>
    </w:p>
    <w:p w:rsidR="00000000" w:rsidRDefault="00143901">
      <w:pPr>
        <w:pStyle w:val="just"/>
      </w:pPr>
      <w:r>
        <w:t>1.6.15. Методы нахождения и устранения короткого замыкания в элементах аккумуляторных батарей.</w:t>
      </w:r>
    </w:p>
    <w:p w:rsidR="00000000" w:rsidRDefault="00143901">
      <w:pPr>
        <w:pStyle w:val="just"/>
      </w:pPr>
      <w:r>
        <w:t>1.6.16. Порядок вывода отдельных элементов из работающей цепи.</w:t>
      </w:r>
    </w:p>
    <w:p w:rsidR="00000000" w:rsidRDefault="00143901">
      <w:pPr>
        <w:pStyle w:val="just"/>
      </w:pPr>
      <w:r>
        <w:t>1.6.17. Правила ведения уче</w:t>
      </w:r>
      <w:r>
        <w:t>та работы зарядных агрегатов и аккумуляторных батарей.</w:t>
      </w:r>
    </w:p>
    <w:p w:rsidR="00000000" w:rsidRDefault="00143901">
      <w:pPr>
        <w:pStyle w:val="just"/>
      </w:pPr>
      <w:r>
        <w:t>1.6.18. Правила составления технической документации.</w:t>
      </w:r>
    </w:p>
    <w:p w:rsidR="00000000" w:rsidRDefault="00143901">
      <w:pPr>
        <w:pStyle w:val="just"/>
      </w:pPr>
      <w:r>
        <w:t>1.6.19. Требования пожарной безопасности, порядок применения первичных средств пожаротушения.</w:t>
      </w:r>
    </w:p>
    <w:p w:rsidR="00000000" w:rsidRDefault="00143901">
      <w:pPr>
        <w:pStyle w:val="just"/>
      </w:pPr>
      <w:r>
        <w:t>1.6.20. Правила и нормы охраны труда.</w:t>
      </w:r>
    </w:p>
    <w:p w:rsidR="00000000" w:rsidRDefault="00143901">
      <w:pPr>
        <w:pStyle w:val="just"/>
      </w:pPr>
      <w:r>
        <w:t>1.6.21. Иное (у</w:t>
      </w:r>
      <w:r>
        <w:t>казать конкретно).</w:t>
      </w:r>
    </w:p>
    <w:p w:rsidR="00000000" w:rsidRDefault="00143901">
      <w:pPr>
        <w:pStyle w:val="just"/>
      </w:pPr>
      <w:r>
        <w:t>1.7. Аккумуляторщик должен иметь умения и навыки, достаточные для надлежащего выполнения трудовых обязанностей, в т.ч... (указать конкретно наиболее важные).</w:t>
      </w:r>
    </w:p>
    <w:p w:rsidR="00000000" w:rsidRDefault="00143901">
      <w:pPr>
        <w:pStyle w:val="just"/>
      </w:pPr>
      <w:r>
        <w:t>1.8. Аккумуляторщик подчиняется начальнику группы обеспечения производства.</w:t>
      </w:r>
    </w:p>
    <w:p w:rsidR="00000000" w:rsidRDefault="00143901">
      <w:pPr>
        <w:pStyle w:val="just"/>
      </w:pPr>
      <w:r>
        <w:t>1.9</w:t>
      </w:r>
      <w:r>
        <w:t>. На время отсутствия аккумуляторщика его замещает аккумуляторщик равной или более низкой квалификации.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just"/>
      </w:pPr>
      <w:r>
        <w:t>2. Обязанности</w:t>
      </w:r>
    </w:p>
    <w:p w:rsidR="00000000" w:rsidRDefault="00143901">
      <w:pPr>
        <w:pStyle w:val="just"/>
      </w:pPr>
      <w:r>
        <w:t>Аккумуляторщик обязан:</w:t>
      </w:r>
    </w:p>
    <w:p w:rsidR="00000000" w:rsidRDefault="00143901">
      <w:pPr>
        <w:pStyle w:val="just"/>
      </w:pPr>
      <w:r>
        <w:t>2.1. В соответствии с заданием на смену (рабочий день) выполнять работу по обеспечению производства подготовленны</w:t>
      </w:r>
      <w:r>
        <w:t>ми к эксплуатации аккумуляторными батареями.</w:t>
      </w:r>
    </w:p>
    <w:p w:rsidR="00000000" w:rsidRDefault="00143901">
      <w:pPr>
        <w:pStyle w:val="just"/>
      </w:pPr>
      <w:r>
        <w:t>2.2. Производить разборку и сборку аккумуляторов, обезжиривание аккумуляторных сосудов, фильтрацию, подготовку дистиллированной воды и обслуживание оборудования зарядных станций.</w:t>
      </w:r>
    </w:p>
    <w:p w:rsidR="00000000" w:rsidRDefault="00143901">
      <w:pPr>
        <w:pStyle w:val="just"/>
      </w:pPr>
      <w:r>
        <w:t>2.3. Готовить аккумуляторы к рем</w:t>
      </w:r>
      <w:r>
        <w:t>онту и заряду.</w:t>
      </w:r>
    </w:p>
    <w:p w:rsidR="00000000" w:rsidRDefault="00143901">
      <w:pPr>
        <w:pStyle w:val="just"/>
      </w:pPr>
      <w:r>
        <w:t>2.4. Выполнять очистку, промывку и протирку аккумуляторных сосудов.</w:t>
      </w:r>
    </w:p>
    <w:p w:rsidR="00000000" w:rsidRDefault="00143901">
      <w:pPr>
        <w:pStyle w:val="just"/>
      </w:pPr>
      <w:r>
        <w:t>2.5. Осуществлять пайку соединений аккумуляторных батарей, а также послепаечную зачистку заусенцев и наплывов у пластин соединительных полос и наконечников.</w:t>
      </w:r>
    </w:p>
    <w:p w:rsidR="00000000" w:rsidRDefault="00143901">
      <w:pPr>
        <w:pStyle w:val="just"/>
      </w:pPr>
      <w:r>
        <w:t>2.6. Производить зарядку аккумуляторных батарей в соответствии с технологией работ, осуществлять контроль напряжения и силы тока при заряде.</w:t>
      </w:r>
    </w:p>
    <w:p w:rsidR="00000000" w:rsidRDefault="00143901">
      <w:pPr>
        <w:pStyle w:val="just"/>
      </w:pPr>
      <w:r>
        <w:t>2.7. По мере необходимости заменять резиновые клапаны на пробках, заготавливать колодки и прокладки к ним.</w:t>
      </w:r>
    </w:p>
    <w:p w:rsidR="00000000" w:rsidRDefault="00143901">
      <w:pPr>
        <w:pStyle w:val="just"/>
      </w:pPr>
      <w:r>
        <w:t>2.8. Пер</w:t>
      </w:r>
      <w:r>
        <w:t>иодически выполнять измерение напряжения отдельных элементов аккумуляторных батарей.</w:t>
      </w:r>
    </w:p>
    <w:p w:rsidR="00000000" w:rsidRDefault="00143901">
      <w:pPr>
        <w:pStyle w:val="just"/>
      </w:pPr>
      <w:r>
        <w:t>2.9. Определять плотность и уровень электролита в элементах аккумуляторных батарей.</w:t>
      </w:r>
    </w:p>
    <w:p w:rsidR="00000000" w:rsidRDefault="00143901">
      <w:pPr>
        <w:pStyle w:val="just"/>
      </w:pPr>
      <w:r>
        <w:t>2.10. Приготавливать раствор щелочи из кристаллического каустика или концентрированного</w:t>
      </w:r>
      <w:r>
        <w:t xml:space="preserve"> раствора по установленной рецептуре, корректировать химический состав электролита и в дальнейшем контролировать его качество.</w:t>
      </w:r>
    </w:p>
    <w:p w:rsidR="00000000" w:rsidRDefault="00143901">
      <w:pPr>
        <w:pStyle w:val="just"/>
      </w:pPr>
      <w:r>
        <w:t>2.11. По мере необходимости заменять отдельные банки и обмазывать их мастикой, закрывая при этом щели между крышками и сосудами ш</w:t>
      </w:r>
      <w:r>
        <w:t>нуром, а также заливать (дозаливать) банки дистиллированной водой и электролитом.</w:t>
      </w:r>
    </w:p>
    <w:p w:rsidR="00000000" w:rsidRDefault="00143901">
      <w:pPr>
        <w:pStyle w:val="just"/>
      </w:pPr>
      <w:r>
        <w:t>2.12. Своевременно выявлять и качественно устранять повреждения элементов аккумуляторных батарей.</w:t>
      </w:r>
    </w:p>
    <w:p w:rsidR="00000000" w:rsidRDefault="00143901">
      <w:pPr>
        <w:pStyle w:val="just"/>
      </w:pPr>
      <w:r>
        <w:t>2.13. Осуществлять текущий (плановый) ремонт зарядных агрегатов, смену элект</w:t>
      </w:r>
      <w:r>
        <w:t>ролита и сепарации в аккумуляторных батареях, регламентное обслуживание машинного привода, ртутного выпрямителя, токораспределительного щита.</w:t>
      </w:r>
    </w:p>
    <w:p w:rsidR="00000000" w:rsidRDefault="00143901">
      <w:pPr>
        <w:pStyle w:val="just"/>
      </w:pPr>
      <w:r>
        <w:t>2.14. Выполнять отливку свинцовых соединительных полос и наконечников, установку в сосуды подпорных стекол и свинц</w:t>
      </w:r>
      <w:r>
        <w:t>овых прокладок, крышек блок-сосудов с припайкой перемычек.</w:t>
      </w:r>
    </w:p>
    <w:p w:rsidR="00000000" w:rsidRDefault="00143901">
      <w:pPr>
        <w:pStyle w:val="just"/>
      </w:pPr>
      <w:r>
        <w:t>2.15. Производить монтаж и демонтаж элементов аккумуляторных батарей с выправкой соединительных деталей, пригонкой междуэлементных соединений, а также удаление шлама из элементов работающих батарей</w:t>
      </w:r>
      <w:r>
        <w:t>.</w:t>
      </w:r>
    </w:p>
    <w:p w:rsidR="00000000" w:rsidRDefault="00143901">
      <w:pPr>
        <w:pStyle w:val="just"/>
      </w:pPr>
      <w:r>
        <w:t>2.16. Под руководством техника (старшего техника, мастера) выполнять особо сложные работы по дефектации, ремонту, формовке аккумуляторных батарей, подформовке отстающих элементов (в необходимых случаях - с предварительным определением объема ремонта дист</w:t>
      </w:r>
      <w:r>
        <w:t>илляторов), а также по испытанию аккумуляторных батарей и определению их пригодности к дальнейшей эксплуатации.</w:t>
      </w:r>
    </w:p>
    <w:p w:rsidR="00000000" w:rsidRDefault="00143901">
      <w:pPr>
        <w:pStyle w:val="just"/>
      </w:pPr>
      <w:r>
        <w:t>2.17. Выполнять обоснованный выбор режима формовки и заряда аккумуляторных батарей.</w:t>
      </w:r>
    </w:p>
    <w:p w:rsidR="00000000" w:rsidRDefault="00143901">
      <w:pPr>
        <w:pStyle w:val="just"/>
      </w:pPr>
      <w:r>
        <w:t>2.18. Составлять расчеты схем соединения аккумуляторов и рег</w:t>
      </w:r>
      <w:r>
        <w:t>улировочного сопротивления в цепи заряда в зависимости от их емкости, напряжения, мощности зарядного агрегата, а также схемы отключения отдельных элементов для ремонта батарей, находящихся под напряжением.</w:t>
      </w:r>
    </w:p>
    <w:p w:rsidR="00000000" w:rsidRDefault="00143901">
      <w:pPr>
        <w:pStyle w:val="just"/>
      </w:pPr>
      <w:r>
        <w:t>2.19. Производить паяльные работы на водородных ап</w:t>
      </w:r>
      <w:r>
        <w:t>паратах.</w:t>
      </w:r>
    </w:p>
    <w:p w:rsidR="00000000" w:rsidRDefault="00143901">
      <w:pPr>
        <w:pStyle w:val="just"/>
      </w:pPr>
      <w:r>
        <w:t>2.20. Вести в установленном порядке технологическую документацию по учету выполненных работ.</w:t>
      </w:r>
    </w:p>
    <w:p w:rsidR="00000000" w:rsidRDefault="00143901">
      <w:pPr>
        <w:pStyle w:val="just"/>
      </w:pPr>
      <w:r>
        <w:t>2.21. Иное (указать конкретно).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just"/>
      </w:pPr>
      <w:r>
        <w:t>3. Права</w:t>
      </w:r>
    </w:p>
    <w:p w:rsidR="00000000" w:rsidRDefault="00143901">
      <w:pPr>
        <w:pStyle w:val="just"/>
      </w:pPr>
      <w:r>
        <w:t>Аккумуляторщик имеет право:</w:t>
      </w:r>
    </w:p>
    <w:p w:rsidR="00000000" w:rsidRDefault="00143901">
      <w:pPr>
        <w:pStyle w:val="just"/>
      </w:pPr>
      <w:r>
        <w:t>3.1. Принимать обоснованные решения по вопросам организации обеспечения производства</w:t>
      </w:r>
      <w:r>
        <w:t xml:space="preserve"> - в пределах компетенции, предоставленной ему в соответствии с распоряжением заместителя Генерального директора по производству.</w:t>
      </w:r>
    </w:p>
    <w:p w:rsidR="00000000" w:rsidRDefault="00143901">
      <w:pPr>
        <w:pStyle w:val="just"/>
      </w:pPr>
      <w:r>
        <w:t>3.2. Обращаться к начальнику группы с предложениями, направленными на совершенствование организации обеспечения производства (</w:t>
      </w:r>
      <w:r>
        <w:t>по направлению деятельности группы).</w:t>
      </w:r>
    </w:p>
    <w:p w:rsidR="00000000" w:rsidRDefault="00143901">
      <w:pPr>
        <w:pStyle w:val="just"/>
      </w:pPr>
      <w:r>
        <w:t>3.3. Участвовать в протокольных мероприятиях, на которых рассматриваются вопросы его работы, а также вопросы организации обеспечения производства и деятельности группы.</w:t>
      </w:r>
    </w:p>
    <w:p w:rsidR="00000000" w:rsidRDefault="00143901">
      <w:pPr>
        <w:pStyle w:val="just"/>
      </w:pPr>
      <w:r>
        <w:t>3.4. Получать от начальника группы достоверную инф</w:t>
      </w:r>
      <w:r>
        <w:t>ормацию, в т.ч. документированную, для своевременного, полного и качественного выполнения порученной работы.</w:t>
      </w:r>
    </w:p>
    <w:p w:rsidR="00000000" w:rsidRDefault="00143901">
      <w:pPr>
        <w:pStyle w:val="just"/>
      </w:pPr>
      <w:r>
        <w:t>3.5. Иное (указать конкретно).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just"/>
      </w:pPr>
      <w:r>
        <w:t>4. Взаимоотношения по должности</w:t>
      </w:r>
    </w:p>
    <w:p w:rsidR="00000000" w:rsidRDefault="00143901">
      <w:pPr>
        <w:pStyle w:val="just"/>
      </w:pPr>
      <w:r>
        <w:t>Аккумуляторщик осуществляет организационно-информационное взаимодействие:</w:t>
      </w:r>
    </w:p>
    <w:p w:rsidR="00000000" w:rsidRDefault="00143901">
      <w:pPr>
        <w:pStyle w:val="just"/>
      </w:pPr>
      <w:r>
        <w:t>4.1. С на</w:t>
      </w:r>
      <w:r>
        <w:t>чальником группы - по вопросам текущей и перспективной работы группы.</w:t>
      </w:r>
    </w:p>
    <w:p w:rsidR="00000000" w:rsidRDefault="00143901">
      <w:pPr>
        <w:pStyle w:val="just"/>
      </w:pPr>
      <w:r>
        <w:t>4.2. С другими работниками группы - по вопросам, отнесенным к их компетенции в соответствии с положением в группе.</w:t>
      </w:r>
    </w:p>
    <w:p w:rsidR="00000000" w:rsidRDefault="00143901">
      <w:pPr>
        <w:pStyle w:val="just"/>
      </w:pPr>
      <w:r>
        <w:t>4.3. Иное (указать конкретно).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just"/>
      </w:pPr>
      <w:r>
        <w:t>5. Ответственность</w:t>
      </w:r>
    </w:p>
    <w:p w:rsidR="00000000" w:rsidRDefault="00143901">
      <w:pPr>
        <w:pStyle w:val="just"/>
      </w:pPr>
      <w:r>
        <w:t>Аккумуляторщик несет ответственность:</w:t>
      </w:r>
    </w:p>
    <w:p w:rsidR="00000000" w:rsidRDefault="00143901">
      <w:pPr>
        <w:pStyle w:val="just"/>
      </w:pPr>
      <w:r>
        <w:t>5.1. За нарушение положений руководящих документов по вопросам организации обеспечения производства.</w:t>
      </w:r>
    </w:p>
    <w:p w:rsidR="00000000" w:rsidRDefault="00143901">
      <w:pPr>
        <w:pStyle w:val="just"/>
      </w:pPr>
      <w:r>
        <w:t xml:space="preserve">5.2. За невыполнение приказов директора, распоряжений заместителя Генерального директора по производству, указаний и </w:t>
      </w:r>
      <w:r>
        <w:t>поручений начальника группы.</w:t>
      </w:r>
    </w:p>
    <w:p w:rsidR="00000000" w:rsidRDefault="00143901">
      <w:pPr>
        <w:pStyle w:val="just"/>
      </w:pPr>
      <w:r>
        <w:t>5.3. За разглашение сведений, составляющих коммерческую тайну предприятия.</w:t>
      </w:r>
    </w:p>
    <w:p w:rsidR="00000000" w:rsidRDefault="00143901">
      <w:pPr>
        <w:pStyle w:val="just"/>
      </w:pPr>
      <w:r>
        <w:t>5.4. За неправомерное использование предоставленных полномочий, а также использование их в личных целях.</w:t>
      </w:r>
    </w:p>
    <w:p w:rsidR="00000000" w:rsidRDefault="00143901">
      <w:pPr>
        <w:pStyle w:val="just"/>
      </w:pPr>
      <w:r>
        <w:t>5.5. За иное (указать конкретно).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HTML"/>
      </w:pPr>
      <w:r>
        <w:t>____________</w:t>
      </w:r>
      <w:r>
        <w:t>______________            Ознакомлен.</w:t>
      </w:r>
    </w:p>
    <w:p w:rsidR="00000000" w:rsidRDefault="00143901">
      <w:pPr>
        <w:pStyle w:val="HTML"/>
      </w:pPr>
      <w:r>
        <w:t>Экземпляр Инструкции на руки получил:</w:t>
      </w:r>
    </w:p>
    <w:p w:rsidR="00000000" w:rsidRDefault="00143901">
      <w:pPr>
        <w:pStyle w:val="HTML"/>
      </w:pPr>
      <w:r>
        <w:t>__________________________            ___________________________</w:t>
      </w:r>
    </w:p>
    <w:p w:rsidR="00000000" w:rsidRDefault="00143901">
      <w:pPr>
        <w:pStyle w:val="HTML"/>
      </w:pPr>
      <w:r>
        <w:t>__________________________            ___________________________</w:t>
      </w:r>
    </w:p>
    <w:p w:rsidR="00000000" w:rsidRDefault="00143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901">
      <w:pPr>
        <w:pStyle w:val="right"/>
      </w:pPr>
      <w:r>
        <w:t>Источник - "Локальные нормативные акты юридичес</w:t>
      </w:r>
      <w:r>
        <w:t>ких лиц и индивидуальных предпринимателей", "Налоговый вестник"</w:t>
      </w:r>
    </w:p>
    <w:p w:rsidR="00000000" w:rsidRDefault="00143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https://порядокправа.рф/obrazecy/rabochaya_instrukciya_akkumulyatorshhika.htm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01"/>
    <w:rsid w:val="0014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4E2E1-EF3D-4F9C-9210-9B32C48B4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instrukciya_akkumulyat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8014</Characters>
  <Application>Microsoft Office Word</Application>
  <DocSecurity>0</DocSecurity>
  <Lines>66</Lines>
  <Paragraphs>18</Paragraphs>
  <ScaleCrop>false</ScaleCrop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инструкция аккумуляторщика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