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AC7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рабочей группы</w:t>
      </w:r>
    </w:p>
    <w:p w:rsidR="00000000" w:rsidRDefault="002C6AC7">
      <w:pPr>
        <w:pStyle w:val="right"/>
      </w:pPr>
      <w:r>
        <w:t>Приложение N 11 к Инструкции по делопроизводству в Центральной избирательной комиссии Российской Федерации</w:t>
      </w:r>
    </w:p>
    <w:p w:rsidR="00000000" w:rsidRDefault="002C6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AC7">
      <w:pPr>
        <w:pStyle w:val="HTML"/>
      </w:pPr>
      <w:r>
        <w:t xml:space="preserve">                    ЦЕНТРАЛЬНАЯ ИЗБИРАТЕЛЬНАЯ КОМИССИЯ</w:t>
      </w:r>
    </w:p>
    <w:p w:rsidR="00000000" w:rsidRDefault="002C6AC7">
      <w:pPr>
        <w:pStyle w:val="HTML"/>
      </w:pPr>
      <w:r>
        <w:t>РОССИЙСКОЙ ФЕДЕРАЦИИ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РАБОЧАЯ ГРУППА</w:t>
      </w:r>
    </w:p>
    <w:p w:rsidR="00000000" w:rsidRDefault="002C6AC7">
      <w:pPr>
        <w:pStyle w:val="HTML"/>
      </w:pPr>
      <w:r>
        <w:t>___________________________________</w:t>
      </w:r>
    </w:p>
    <w:p w:rsidR="00000000" w:rsidRDefault="002C6AC7">
      <w:pPr>
        <w:pStyle w:val="HTML"/>
      </w:pPr>
      <w:r>
        <w:t>(название)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ПРОТОКОЛ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__________________________                           N ____________________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Москва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Председатель (руководитель рабочей группы)</w:t>
      </w:r>
    </w:p>
    <w:p w:rsidR="00000000" w:rsidRDefault="002C6AC7">
      <w:pPr>
        <w:pStyle w:val="HTML"/>
      </w:pPr>
      <w:r>
        <w:t>Секретарь</w:t>
      </w:r>
    </w:p>
    <w:p w:rsidR="00000000" w:rsidRDefault="002C6AC7">
      <w:pPr>
        <w:pStyle w:val="HTML"/>
      </w:pPr>
      <w:r>
        <w:t>Присутствовали: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ПОВЕСТКА ДНЯ:</w:t>
      </w:r>
    </w:p>
    <w:p w:rsidR="00000000" w:rsidRDefault="002C6AC7">
      <w:pPr>
        <w:pStyle w:val="HTML"/>
      </w:pPr>
      <w:r>
        <w:t>1.</w:t>
      </w:r>
    </w:p>
    <w:p w:rsidR="00000000" w:rsidRDefault="002C6AC7">
      <w:pPr>
        <w:pStyle w:val="HTML"/>
      </w:pPr>
      <w:r>
        <w:t>2.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1. СЛУШАЛИ:</w:t>
      </w:r>
    </w:p>
    <w:p w:rsidR="00000000" w:rsidRDefault="002C6AC7">
      <w:pPr>
        <w:pStyle w:val="HTML"/>
      </w:pPr>
      <w:r>
        <w:t>ВЫСТУПИЛИ:</w:t>
      </w:r>
    </w:p>
    <w:p w:rsidR="00000000" w:rsidRDefault="002C6AC7">
      <w:pPr>
        <w:pStyle w:val="HTML"/>
      </w:pPr>
      <w:r>
        <w:t>РЕШИЛИ: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2. СЛУШАЛИ:</w:t>
      </w:r>
    </w:p>
    <w:p w:rsidR="00000000" w:rsidRDefault="002C6AC7">
      <w:pPr>
        <w:pStyle w:val="HTML"/>
      </w:pPr>
      <w:r>
        <w:t>ВЫСТУПИЛИ:</w:t>
      </w:r>
    </w:p>
    <w:p w:rsidR="00000000" w:rsidRDefault="002C6AC7">
      <w:pPr>
        <w:pStyle w:val="HTML"/>
      </w:pPr>
      <w:r>
        <w:t>РЕШИЛИ: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Председатель (руководитель рабочей группы)</w:t>
      </w:r>
    </w:p>
    <w:p w:rsidR="00000000" w:rsidRDefault="002C6AC7">
      <w:pPr>
        <w:pStyle w:val="HTML"/>
      </w:pPr>
    </w:p>
    <w:p w:rsidR="00000000" w:rsidRDefault="002C6AC7">
      <w:pPr>
        <w:pStyle w:val="HTML"/>
      </w:pPr>
      <w:r>
        <w:t>Секретарь</w:t>
      </w:r>
    </w:p>
    <w:p w:rsidR="00000000" w:rsidRDefault="002C6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AC7">
      <w:pPr>
        <w:pStyle w:val="right"/>
      </w:pPr>
      <w:r>
        <w:t>Источник - Постановление ЦИК России от 15.12.2010 № 231/1514-5</w:t>
      </w:r>
    </w:p>
    <w:p w:rsidR="00000000" w:rsidRDefault="002C6A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https://порядокправа.рф/obrazecy/protokol_zasedaniya_rabochej_gruppy.htm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AC7"/>
    <w:rsid w:val="002C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2D4B3-7A5A-4E78-A7E7-D0B4B409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raboche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рабочей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2022-08-17T05:23:00Z</dcterms:created>
  <dcterms:modified xsi:type="dcterms:W3CDTF">2022-08-17T05:23:00Z</dcterms:modified>
</cp:coreProperties>
</file>