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652">
      <w:pPr>
        <w:pStyle w:val="1"/>
        <w:rPr>
          <w:rFonts w:eastAsia="Times New Roman"/>
        </w:rPr>
      </w:pPr>
      <w:r>
        <w:rPr>
          <w:rFonts w:eastAsia="Times New Roman"/>
        </w:rPr>
        <w:t>Протокол ознакомления обвиняемого с заключением эксперта (образец заполнения)</w:t>
      </w:r>
    </w:p>
    <w:p w:rsidR="00000000" w:rsidRDefault="006D7652">
      <w:pPr>
        <w:pStyle w:val="3"/>
        <w:rPr>
          <w:rFonts w:eastAsia="Times New Roman"/>
        </w:rPr>
      </w:pPr>
      <w:r>
        <w:rPr>
          <w:rFonts w:eastAsia="Times New Roman"/>
        </w:rPr>
        <w:t>ПРОТОКОЛ ознакомления обвиняемого с заключением эксперта</w:t>
      </w:r>
    </w:p>
    <w:p w:rsidR="00000000" w:rsidRDefault="006D7652">
      <w:pPr>
        <w:pStyle w:val="left"/>
      </w:pPr>
      <w:r>
        <w:t>г. Энск</w:t>
      </w:r>
    </w:p>
    <w:p w:rsidR="00000000" w:rsidRDefault="006D7652">
      <w:pPr>
        <w:pStyle w:val="right"/>
      </w:pPr>
      <w:r>
        <w:t xml:space="preserve">26 октября 201* г. </w:t>
      </w:r>
      <w:r>
        <w:br/>
        <w:t>14 час. 10 мин.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помещении Советского РОВД г. Энска в кабинете N 105, руководствуясь ст. 206 УПК РФ, ознакомил обвиняемого Панина Игоря Ивановича с заключением экс</w:t>
      </w:r>
      <w:r>
        <w:t>перта N 12 от 25 октября 201* года по уголовному делу N 123489.</w:t>
      </w:r>
    </w:p>
    <w:p w:rsidR="00000000" w:rsidRDefault="006D7652">
      <w:pPr>
        <w:pStyle w:val="just"/>
      </w:pPr>
      <w:r>
        <w:t>Одновременно обвиняемому Панину И.И. разъяснены права, предусмотренные ч. 1 ст. 206 УПК РФ, а именно то, что он вправе ходатайствовать о назначении дополнительной либо повторной судебной экспе</w:t>
      </w:r>
      <w:r>
        <w:t>ртизы.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HTML"/>
      </w:pPr>
      <w:r>
        <w:t xml:space="preserve">    Обвиняемый:                                                  И.И. Панин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just"/>
      </w:pPr>
      <w:r>
        <w:t>Обвиняемый Панин И.И., ознакомившись с указанным заключением, заявил, что с заключением технико-криминалистической экспертизы ознакомлен полностью. От обвиняемого Панина И</w:t>
      </w:r>
      <w:r>
        <w:t>.И. заявления не поступили.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HTML"/>
      </w:pPr>
      <w:r>
        <w:t xml:space="preserve">    Обвиняемый:                                                  И.И. Панин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HTML"/>
      </w:pPr>
      <w:r>
        <w:t xml:space="preserve">    Обвиняемый:                                                  И.И. Панин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just"/>
      </w:pPr>
      <w:r>
        <w:t>Настоящий протокол составлен в соответствии со ст. 166 УПК РФ.</w:t>
      </w:r>
    </w:p>
    <w:p w:rsidR="00000000" w:rsidRDefault="006D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652">
      <w:pPr>
        <w:pStyle w:val="HTML"/>
      </w:pPr>
      <w:r>
        <w:t xml:space="preserve">    Старший следователь следственного</w:t>
      </w:r>
    </w:p>
    <w:p w:rsidR="00000000" w:rsidRDefault="006D7652">
      <w:pPr>
        <w:pStyle w:val="HTML"/>
      </w:pPr>
      <w:r>
        <w:t>отделения Советского РОВД г. Энска</w:t>
      </w:r>
    </w:p>
    <w:p w:rsidR="00000000" w:rsidRDefault="006D7652">
      <w:pPr>
        <w:pStyle w:val="HTML"/>
      </w:pPr>
      <w:r>
        <w:t>старший лейтенант юстиции                                  М.М. Головко</w:t>
      </w:r>
    </w:p>
    <w:p w:rsidR="00000000" w:rsidRDefault="006D7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https://порядокправа.рф/obrazecy/protokol_oznakomleniya_ob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vinyaemogo_s_zaklyucheniem_eksperta_obrazec_zapolneniya.htm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52"/>
    <w:rsid w:val="006D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9D246-73AC-4082-A1D8-80706E0B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znakomleniya_obvinyaemogo_s_zaklyucheniem_eksper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ознакомления обвиняемого с заключением эксперта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2022-08-17T02:02:00Z</dcterms:created>
  <dcterms:modified xsi:type="dcterms:W3CDTF">2022-08-17T02:02:00Z</dcterms:modified>
</cp:coreProperties>
</file>