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009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(валютный) (образец заполнения)</w:t>
      </w:r>
    </w:p>
    <w:p w:rsidR="00000000" w:rsidRDefault="00E26009">
      <w:pPr>
        <w:pStyle w:val="HTML"/>
      </w:pPr>
      <w:r>
        <w:t xml:space="preserve">                              ПРОСТОЙ ВЕКСЕЛЬ</w:t>
      </w:r>
    </w:p>
    <w:p w:rsidR="00000000" w:rsidRDefault="00E26009">
      <w:pPr>
        <w:pStyle w:val="HTML"/>
      </w:pPr>
      <w:r>
        <w:t>500 (пятьсот) евро</w:t>
      </w:r>
    </w:p>
    <w:p w:rsidR="00000000" w:rsidRDefault="00E26009">
      <w:pPr>
        <w:pStyle w:val="HTML"/>
      </w:pPr>
      <w:r>
        <w:t>На сумму ------------------</w:t>
      </w:r>
    </w:p>
    <w:p w:rsidR="00000000" w:rsidRDefault="00E26009">
      <w:pPr>
        <w:pStyle w:val="HTML"/>
      </w:pPr>
      <w:r>
        <w:t>г. Москва                                                  20 марта 2012 г.</w:t>
      </w:r>
    </w:p>
    <w:p w:rsidR="00000000" w:rsidRDefault="00E26009">
      <w:pPr>
        <w:pStyle w:val="HTML"/>
      </w:pPr>
    </w:p>
    <w:p w:rsidR="00000000" w:rsidRDefault="00E26009">
      <w:pPr>
        <w:pStyle w:val="HTML"/>
      </w:pPr>
      <w:r>
        <w:t xml:space="preserve">Общество с  ограниченной  </w:t>
      </w:r>
      <w:r>
        <w:t>ответственностью  "Альфа" (адрес, ИНН, р/с) в</w:t>
      </w:r>
    </w:p>
    <w:p w:rsidR="00000000" w:rsidRDefault="00E26009">
      <w:pPr>
        <w:pStyle w:val="HTML"/>
      </w:pPr>
      <w:r>
        <w:t>лице директора Иванова Ильи Витальевича,  действующего на основании устава,</w:t>
      </w:r>
    </w:p>
    <w:p w:rsidR="00000000" w:rsidRDefault="00E26009">
      <w:pPr>
        <w:pStyle w:val="HTML"/>
      </w:pPr>
      <w:r>
        <w:t>обязуется  безусловно уплатить  по этому векселю  денежную сумму в размере:</w:t>
      </w:r>
    </w:p>
    <w:p w:rsidR="00000000" w:rsidRDefault="00E26009">
      <w:pPr>
        <w:pStyle w:val="HTML"/>
      </w:pPr>
      <w:r>
        <w:t>пятьсот евро  (по курсу  Банка  России  на  день  платежа)</w:t>
      </w:r>
      <w:r>
        <w:t xml:space="preserve">  непосредственно</w:t>
      </w:r>
    </w:p>
    <w:p w:rsidR="00000000" w:rsidRDefault="00E26009">
      <w:pPr>
        <w:pStyle w:val="HTML"/>
      </w:pPr>
      <w:r>
        <w:t>обществу  с ограниченной ответственностью  "Бета" (адрес, ИНН, р/с) или его</w:t>
      </w:r>
    </w:p>
    <w:p w:rsidR="00000000" w:rsidRDefault="00E26009">
      <w:pPr>
        <w:pStyle w:val="HTML"/>
      </w:pPr>
      <w:r>
        <w:t>приказу по предъявлении.</w:t>
      </w:r>
    </w:p>
    <w:p w:rsidR="00000000" w:rsidRDefault="00E26009">
      <w:pPr>
        <w:pStyle w:val="HTML"/>
      </w:pPr>
    </w:p>
    <w:p w:rsidR="00000000" w:rsidRDefault="00E26009">
      <w:pPr>
        <w:pStyle w:val="HTML"/>
      </w:pPr>
      <w:r>
        <w:t>Иванов И.В.</w:t>
      </w:r>
    </w:p>
    <w:p w:rsidR="00000000" w:rsidRDefault="00E26009">
      <w:pPr>
        <w:pStyle w:val="HTML"/>
      </w:pPr>
      <w:r>
        <w:t>Директор ООО "Альфа" -----------</w:t>
      </w:r>
    </w:p>
    <w:p w:rsidR="00000000" w:rsidRDefault="00E26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009">
      <w:pPr>
        <w:pStyle w:val="right"/>
      </w:pPr>
      <w:r>
        <w:t>Источник - "Экономико-правовой бюллетень", 2012, № 7</w:t>
      </w:r>
    </w:p>
    <w:p w:rsidR="00000000" w:rsidRDefault="00E26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https://порядокправа.рф/obrazecy/prostoj_veksel_valyutnyj_obrazec_zapolneniya.htm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09"/>
    <w:rsid w:val="00E2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E30EC-693E-4CA9-92DF-0072F752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valyutny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(валютный)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