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8B2">
      <w:pPr>
        <w:pStyle w:val="1"/>
        <w:rPr>
          <w:rFonts w:eastAsia="Times New Roman"/>
        </w:rPr>
      </w:pPr>
      <w:r>
        <w:rPr>
          <w:rFonts w:eastAsia="Times New Roman"/>
        </w:rPr>
        <w:t>Программа деловой встречи с представителями другой организации (образец заполнения)</w:t>
      </w:r>
    </w:p>
    <w:p w:rsidR="00000000" w:rsidRDefault="00AE68B2">
      <w:pPr>
        <w:pStyle w:val="3"/>
        <w:rPr>
          <w:rFonts w:eastAsia="Times New Roman"/>
        </w:rPr>
      </w:pPr>
      <w:r>
        <w:rPr>
          <w:rFonts w:eastAsia="Times New Roman"/>
        </w:rPr>
        <w:t>Программа деловой встречи с представителями ЗАО "Стрелец"</w:t>
      </w:r>
    </w:p>
    <w:p w:rsidR="00000000" w:rsidRDefault="00AE68B2">
      <w:pPr>
        <w:pStyle w:val="just"/>
      </w:pPr>
      <w:r>
        <w:t>Основание - распоряжение ЗАО "Телец" от 23.05.2012 N 175.</w:t>
      </w:r>
    </w:p>
    <w:p w:rsidR="00000000" w:rsidRDefault="00AE68B2">
      <w:pPr>
        <w:pStyle w:val="just"/>
      </w:pPr>
      <w:r>
        <w:t>Место и дата проведения мероприятия - бизнес-центр "Омега", 01.06.2012.</w:t>
      </w:r>
    </w:p>
    <w:p w:rsidR="00000000" w:rsidRDefault="00AE68B2">
      <w:pPr>
        <w:pStyle w:val="just"/>
      </w:pPr>
      <w:r>
        <w:t>Цель - знакомство с программами, условиями и тарифами страхования предпринимательских рисков, страхования гражданской ответственности за неисполнение обязательств по договору, других в</w:t>
      </w:r>
      <w:r>
        <w:t>идов страхования имущества и ответственности для корпоративных клиентов. Обсуждение вопросов о заключении договоров страхования. Предполагаемый результат переговоров - заключение договоров страхования.</w:t>
      </w:r>
    </w:p>
    <w:p w:rsidR="00000000" w:rsidRDefault="00AE68B2">
      <w:pPr>
        <w:pStyle w:val="just"/>
      </w:pPr>
      <w:r>
        <w:t>Список гостей и сотрудников ЗАО "Телец":</w:t>
      </w:r>
    </w:p>
    <w:p w:rsidR="00000000" w:rsidRDefault="00AE68B2">
      <w:pPr>
        <w:pStyle w:val="just"/>
      </w:pPr>
      <w:r>
        <w:t>1. Архипов С.</w:t>
      </w:r>
      <w:r>
        <w:t>В. - генеральный директор ЗАО "Стрелец".</w:t>
      </w:r>
    </w:p>
    <w:p w:rsidR="00000000" w:rsidRDefault="00AE68B2">
      <w:pPr>
        <w:pStyle w:val="just"/>
      </w:pPr>
      <w:r>
        <w:t>2. Светлов Е.П. - коммерческий директор ЗАО "Стрелец".</w:t>
      </w:r>
    </w:p>
    <w:p w:rsidR="00000000" w:rsidRDefault="00AE68B2">
      <w:pPr>
        <w:pStyle w:val="just"/>
      </w:pPr>
      <w:r>
        <w:t>3. Еремычева И.В. - главный специалист финансового департамента ЗАО "Стрелец".</w:t>
      </w:r>
    </w:p>
    <w:p w:rsidR="00000000" w:rsidRDefault="00AE68B2">
      <w:pPr>
        <w:pStyle w:val="just"/>
      </w:pPr>
      <w:r>
        <w:t>4. Соколов П.Р. - начальник управления страхования предприятий среднего бизнеса З</w:t>
      </w:r>
      <w:r>
        <w:t>АО "Телец".</w:t>
      </w:r>
    </w:p>
    <w:p w:rsidR="00000000" w:rsidRDefault="00AE68B2">
      <w:pPr>
        <w:pStyle w:val="just"/>
      </w:pPr>
      <w:r>
        <w:t>5. Иванченко В.П. - специалист управления страхования предприятий среднего бизнеса ЗАО "Телец".</w:t>
      </w:r>
    </w:p>
    <w:p w:rsidR="00000000" w:rsidRDefault="00AE68B2">
      <w:pPr>
        <w:pStyle w:val="just"/>
      </w:pPr>
      <w:r>
        <w:t>6. Ефимов В.С. - специалист отдела по работе с корпоративными клиентами ЗАО "Телец".</w:t>
      </w:r>
    </w:p>
    <w:p w:rsidR="00000000" w:rsidRDefault="00AE6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8B2">
      <w:pPr>
        <w:pStyle w:val="HTML"/>
      </w:pPr>
      <w:r>
        <w:t>Сотрудник ЗАО "Телец",</w:t>
      </w:r>
    </w:p>
    <w:p w:rsidR="00000000" w:rsidRDefault="00AE68B2">
      <w:pPr>
        <w:pStyle w:val="HTML"/>
      </w:pPr>
      <w:r>
        <w:t>ответственный за проведение мероприятия</w:t>
      </w:r>
      <w:r>
        <w:t xml:space="preserve">                         Ефимов В.С.</w:t>
      </w:r>
    </w:p>
    <w:p w:rsidR="00000000" w:rsidRDefault="00AE6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8B2">
      <w:pPr>
        <w:pStyle w:val="right"/>
      </w:pPr>
      <w:r>
        <w:t>Источник - "Налогообложение, учет и отчетность в страховой компании", 2012, № 3</w:t>
      </w:r>
    </w:p>
    <w:p w:rsidR="00000000" w:rsidRDefault="00AE68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https://порядокправа.рф/obrazecy/programma_delovoj_vstrechi_s_predstavitelyami_drugoj_organizacii_obrazec_zapolneniya.htm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B2"/>
    <w:rsid w:val="00AE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4B5FE3-B9BE-4645-B8AD-06AF753F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delovoj_vstrechi_s_predstavitelyami_drugoj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деловой встречи с представителями другой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2022-08-16T17:20:00Z</dcterms:created>
  <dcterms:modified xsi:type="dcterms:W3CDTF">2022-08-16T17:20:00Z</dcterms:modified>
</cp:coreProperties>
</file>