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880">
      <w:pPr>
        <w:pStyle w:val="1"/>
        <w:rPr>
          <w:rFonts w:eastAsia="Times New Roman"/>
        </w:rPr>
      </w:pPr>
      <w:r>
        <w:rPr>
          <w:rFonts w:eastAsia="Times New Roman"/>
        </w:rPr>
        <w:t>Прогнозный план (программа) приватизации объектов муниципальной собственности городского поселения Столбовая Московской области</w:t>
      </w:r>
    </w:p>
    <w:p w:rsidR="00000000" w:rsidRDefault="00304880">
      <w:pPr>
        <w:pStyle w:val="right"/>
      </w:pPr>
      <w:r>
        <w:t>Приложение 1 к Положению о порядке и условиях приватизации муниципального имущества городского поселения Столбовая</w:t>
      </w:r>
    </w:p>
    <w:p w:rsidR="00000000" w:rsidRDefault="00304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880">
      <w:pPr>
        <w:pStyle w:val="HTML"/>
      </w:pPr>
      <w:r>
        <w:t>УТВЕРЖДАЮ</w:t>
      </w:r>
    </w:p>
    <w:p w:rsidR="00000000" w:rsidRDefault="00304880">
      <w:pPr>
        <w:pStyle w:val="HTML"/>
      </w:pPr>
      <w:r>
        <w:t>глава городского поселения Столбовая</w:t>
      </w:r>
    </w:p>
    <w:p w:rsidR="00000000" w:rsidRDefault="00304880">
      <w:pPr>
        <w:pStyle w:val="HTML"/>
      </w:pPr>
      <w:r>
        <w:t>___________________ В.Н. Рудаков</w:t>
      </w:r>
    </w:p>
    <w:p w:rsidR="00000000" w:rsidRDefault="00304880">
      <w:pPr>
        <w:pStyle w:val="HTML"/>
      </w:pPr>
      <w:r>
        <w:t>"____" ________________ 200__ г.</w:t>
      </w:r>
    </w:p>
    <w:p w:rsidR="00000000" w:rsidRDefault="00304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880">
      <w:pPr>
        <w:pStyle w:val="3"/>
        <w:rPr>
          <w:rFonts w:eastAsia="Times New Roman"/>
        </w:rPr>
      </w:pPr>
      <w:r>
        <w:rPr>
          <w:rFonts w:eastAsia="Times New Roman"/>
        </w:rPr>
        <w:t>ПРОГНОЗНЫЙ ПЛАН (ПРОГРАММА</w:t>
      </w:r>
      <w:r>
        <w:rPr>
          <w:rFonts w:eastAsia="Times New Roman"/>
        </w:rPr>
        <w:t>) ПРИВАТИЗАЦИИ ОБЪЕКТОВ МУНИЦИПАЛЬНОЙ СОБСТВЕННОСТИ ГОРОДСКОГО ПОСЕЛЕНИЯ СТОЛБОВАЯ НА 200__ ГОД</w:t>
      </w:r>
    </w:p>
    <w:p w:rsidR="00000000" w:rsidRDefault="00304880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304880">
      <w:pPr>
        <w:pStyle w:val="HTML"/>
      </w:pPr>
      <w:r>
        <w:t>¦N  ¦Адрес¦Характери</w:t>
      </w:r>
      <w:r>
        <w:t>стика объекта       ¦Обременение                          ¦Предлагаемый¦Примечание¦Остаточная    ¦Рыночная ¦Прогнозный¦</w:t>
      </w:r>
    </w:p>
    <w:p w:rsidR="00000000" w:rsidRDefault="00304880">
      <w:pPr>
        <w:pStyle w:val="HTML"/>
      </w:pPr>
      <w:r>
        <w:t>¦п/п¦     +-----------------------------+-------------------------------------+способ      ¦          ¦стоимость на  ¦стоимость¦доход от</w:t>
      </w:r>
      <w:r>
        <w:t xml:space="preserve">  ¦</w:t>
      </w:r>
    </w:p>
    <w:p w:rsidR="00000000" w:rsidRDefault="00304880">
      <w:pPr>
        <w:pStyle w:val="HTML"/>
      </w:pPr>
      <w:r>
        <w:t>¦   ¦     ¦Размещение¦Этажность¦Площадь,¦Вид¦Пользователь¦Срок       ¦Годовая ¦приватизации¦          ¦01.01.200__ г.¦(руб.)   ¦продажи   ¦</w:t>
      </w:r>
    </w:p>
    <w:p w:rsidR="00000000" w:rsidRDefault="00304880">
      <w:pPr>
        <w:pStyle w:val="HTML"/>
      </w:pPr>
      <w:r>
        <w:t xml:space="preserve">¦   ¦     ¦помещения ¦         ¦кв. м   ¦   ¦            ¦обременения¦арендная¦            ¦          ¦(руб.)   </w:t>
      </w:r>
      <w:r>
        <w:t xml:space="preserve">     ¦         ¦(руб.)    ¦</w:t>
      </w:r>
    </w:p>
    <w:p w:rsidR="00000000" w:rsidRDefault="00304880">
      <w:pPr>
        <w:pStyle w:val="HTML"/>
      </w:pPr>
      <w:r>
        <w:t>¦   ¦     ¦          ¦         ¦        ¦   ¦            ¦           ¦плата   ¦            ¦          ¦              ¦         ¦          ¦</w:t>
      </w:r>
    </w:p>
    <w:p w:rsidR="00000000" w:rsidRDefault="00304880">
      <w:pPr>
        <w:pStyle w:val="HTML"/>
      </w:pPr>
      <w:r>
        <w:t xml:space="preserve">¦   ¦     ¦          ¦         ¦        ¦   ¦            ¦           ¦(руб.)  ¦         </w:t>
      </w:r>
      <w:r>
        <w:t xml:space="preserve">   ¦          ¦              ¦         ¦          ¦</w:t>
      </w:r>
    </w:p>
    <w:p w:rsidR="00000000" w:rsidRDefault="00304880">
      <w:pPr>
        <w:pStyle w:val="HTML"/>
      </w:pPr>
      <w:r>
        <w:t>+---+-----+----------+---------+--------+---+------------+-----------+--------+------------+----------+--------------+---------+----------+</w:t>
      </w:r>
    </w:p>
    <w:p w:rsidR="00000000" w:rsidRDefault="00304880">
      <w:pPr>
        <w:pStyle w:val="HTML"/>
      </w:pPr>
      <w:r>
        <w:t>¦ 1 ¦  2  ¦    3     ¦    4    ¦   5    ¦ 6 ¦     7      ¦     8</w:t>
      </w:r>
      <w:r>
        <w:t xml:space="preserve">     ¦   9    ¦     10     ¦    11    ¦      12      ¦   13    ¦    14    ¦</w:t>
      </w:r>
    </w:p>
    <w:p w:rsidR="00000000" w:rsidRDefault="00304880">
      <w:pPr>
        <w:pStyle w:val="HTML"/>
      </w:pPr>
      <w:r>
        <w:t>----+-----+----------+---------+--------+---+------------+-----------+--------+------------+----------+--------------+---------+-----------</w:t>
      </w:r>
    </w:p>
    <w:p w:rsidR="00000000" w:rsidRDefault="00304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880">
      <w:pPr>
        <w:pStyle w:val="right"/>
      </w:pPr>
      <w:r>
        <w:t>Источник - Решение Совета депутатов гор</w:t>
      </w:r>
      <w:r>
        <w:t>одского поселения Столбовая Чеховского муниципального района МО от 31.07.2008 № 125/38</w:t>
      </w:r>
    </w:p>
    <w:p w:rsidR="00000000" w:rsidRDefault="003048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https://порядокправа.рф/obrazecy/prognoznyj_plan_programma_privatizacii_obektov_municipalnoj_sobstvennosti_gorodskogo_poseleniya_s.htm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80"/>
    <w:rsid w:val="0030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107A6-88AF-43C6-87B1-8EA05A37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j_plan_programma_privatizacii_obektov_municipalnoj_sobstvennosti_gorodskogo_poseleniy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Прогнозный план (программа) приватизации объектов муниципальной собственности городского поселения Столбовая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2022-08-16T17:20:00Z</dcterms:created>
  <dcterms:modified xsi:type="dcterms:W3CDTF">2022-08-16T17:20:00Z</dcterms:modified>
</cp:coreProperties>
</file>