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F2D">
      <w:pPr>
        <w:pStyle w:val="1"/>
        <w:rPr>
          <w:rFonts w:eastAsia="Times New Roman"/>
        </w:rPr>
      </w:pPr>
      <w:r>
        <w:rPr>
          <w:rFonts w:eastAsia="Times New Roman"/>
        </w:rPr>
        <w:t>Прогноз помесячного поступления доходов в бюджеты Российской Федерации</w:t>
      </w:r>
    </w:p>
    <w:p w:rsidR="00000000" w:rsidRDefault="00432F2D">
      <w:pPr>
        <w:pStyle w:val="right"/>
      </w:pPr>
      <w:r>
        <w:t xml:space="preserve">Приложение N 2 к Порядку осуществления полномочий администратора </w:t>
      </w:r>
      <w:r>
        <w:t>доходов бюджетов Российской Федерации, утвержденному Приказом Росавиации от 14 июня 2011 г. N 328</w:t>
      </w:r>
    </w:p>
    <w:p w:rsidR="00000000" w:rsidRDefault="00432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2D">
      <w:pPr>
        <w:pStyle w:val="HTML"/>
      </w:pPr>
      <w:r>
        <w:t xml:space="preserve">                                  Прогноз</w:t>
      </w:r>
    </w:p>
    <w:p w:rsidR="00000000" w:rsidRDefault="00432F2D">
      <w:pPr>
        <w:pStyle w:val="HTML"/>
      </w:pPr>
      <w:r>
        <w:t>помесячного поступления доходов в бюджеты Российской Федерации</w:t>
      </w:r>
    </w:p>
    <w:p w:rsidR="00000000" w:rsidRDefault="00432F2D">
      <w:pPr>
        <w:pStyle w:val="HTML"/>
      </w:pPr>
      <w:r>
        <w:t>на _______ квартал 20___ года</w:t>
      </w:r>
    </w:p>
    <w:p w:rsidR="00000000" w:rsidRDefault="00432F2D">
      <w:pPr>
        <w:pStyle w:val="HTML"/>
      </w:pPr>
    </w:p>
    <w:p w:rsidR="00000000" w:rsidRDefault="00432F2D">
      <w:pPr>
        <w:pStyle w:val="HTML"/>
      </w:pPr>
      <w:r>
        <w:t>Наименование структур</w:t>
      </w:r>
      <w:r>
        <w:t>ного подразделения Администратора</w:t>
      </w:r>
    </w:p>
    <w:p w:rsidR="00000000" w:rsidRDefault="00432F2D">
      <w:pPr>
        <w:pStyle w:val="HTML"/>
      </w:pPr>
      <w:r>
        <w:t>___________________________________________________________________________</w:t>
      </w:r>
    </w:p>
    <w:p w:rsidR="00000000" w:rsidRDefault="00432F2D">
      <w:pPr>
        <w:pStyle w:val="HTML"/>
      </w:pPr>
    </w:p>
    <w:p w:rsidR="00000000" w:rsidRDefault="00432F2D">
      <w:pPr>
        <w:pStyle w:val="HTML"/>
      </w:pPr>
      <w:r>
        <w:t>---------------------------------------------------------------------------</w:t>
      </w:r>
    </w:p>
    <w:p w:rsidR="00000000" w:rsidRDefault="00432F2D">
      <w:pPr>
        <w:pStyle w:val="HTML"/>
      </w:pPr>
      <w:r>
        <w:t xml:space="preserve">¦ N ¦Наимено- ¦Ед. ¦Ставка¦___ квартал¦           в том числе:       </w:t>
      </w:r>
      <w:r>
        <w:t xml:space="preserve">     ¦</w:t>
      </w:r>
    </w:p>
    <w:p w:rsidR="00000000" w:rsidRDefault="00432F2D">
      <w:pPr>
        <w:pStyle w:val="HTML"/>
      </w:pPr>
      <w:r>
        <w:t>¦п/п¦вание    ¦изм.¦платы ¦20__ года, +-----------------------------------+</w:t>
      </w:r>
    </w:p>
    <w:p w:rsidR="00000000" w:rsidRDefault="00432F2D">
      <w:pPr>
        <w:pStyle w:val="HTML"/>
      </w:pPr>
      <w:r>
        <w:t>¦   ¦юридичес-¦    ¦      ¦   всего   ¦ 1-й месяц ¦ 2-й месяц ¦ 3-й месяц ¦</w:t>
      </w:r>
    </w:p>
    <w:p w:rsidR="00000000" w:rsidRDefault="00432F2D">
      <w:pPr>
        <w:pStyle w:val="HTML"/>
      </w:pPr>
      <w:r>
        <w:t>¦   ¦ки значи-¦    ¦      +-----------+-----------+-----------+-----------+</w:t>
      </w:r>
    </w:p>
    <w:p w:rsidR="00000000" w:rsidRDefault="00432F2D">
      <w:pPr>
        <w:pStyle w:val="HTML"/>
      </w:pPr>
      <w:r>
        <w:t xml:space="preserve">¦   ¦мого     ¦    ¦ </w:t>
      </w:r>
      <w:r>
        <w:t xml:space="preserve">     ¦Объ-¦Сумма ¦Объ-¦Сумма ¦Объ-¦Сумма ¦Объ-¦Сумма ¦</w:t>
      </w:r>
    </w:p>
    <w:p w:rsidR="00000000" w:rsidRDefault="00432F2D">
      <w:pPr>
        <w:pStyle w:val="HTML"/>
      </w:pPr>
      <w:r>
        <w:t>¦   ¦действия ¦    ¦      ¦ем  ¦платы,¦ем  ¦платы,¦ем  ¦платы,¦ем  ¦платы,¦</w:t>
      </w:r>
    </w:p>
    <w:p w:rsidR="00000000" w:rsidRDefault="00432F2D">
      <w:pPr>
        <w:pStyle w:val="HTML"/>
      </w:pPr>
      <w:r>
        <w:t>¦   ¦         ¦    ¦      ¦    ¦ тыс. ¦    ¦ тыс. ¦    ¦ тыс. ¦    ¦ тыс. ¦</w:t>
      </w:r>
    </w:p>
    <w:p w:rsidR="00000000" w:rsidRDefault="00432F2D">
      <w:pPr>
        <w:pStyle w:val="HTML"/>
      </w:pPr>
      <w:r>
        <w:t>¦   ¦         ¦    ¦      ¦    ¦рублей¦    ¦рубле</w:t>
      </w:r>
      <w:r>
        <w:t>й¦    ¦рублей¦    ¦рублей¦</w:t>
      </w:r>
    </w:p>
    <w:p w:rsidR="00000000" w:rsidRDefault="00432F2D">
      <w:pPr>
        <w:pStyle w:val="HTML"/>
      </w:pPr>
      <w:r>
        <w:t>+---+---------+----+------+----+------+----+------+----+------+----+------+</w:t>
      </w:r>
    </w:p>
    <w:p w:rsidR="00000000" w:rsidRDefault="00432F2D">
      <w:pPr>
        <w:pStyle w:val="HTML"/>
      </w:pPr>
      <w:r>
        <w:t>¦ 1 ¦    2    ¦ 3  ¦  4   ¦ 5  ¦  6   ¦ 7  ¦  8   ¦ 9  ¦  10  ¦ 11 ¦  12  ¦</w:t>
      </w:r>
    </w:p>
    <w:p w:rsidR="00000000" w:rsidRDefault="00432F2D">
      <w:pPr>
        <w:pStyle w:val="HTML"/>
      </w:pPr>
      <w:r>
        <w:t>+---+---------+----+------+----+------+----+------+----+------+----+------+</w:t>
      </w:r>
    </w:p>
    <w:p w:rsidR="00000000" w:rsidRDefault="00432F2D">
      <w:pPr>
        <w:pStyle w:val="HTML"/>
      </w:pPr>
      <w:r>
        <w:t>¦</w:t>
      </w:r>
      <w:r>
        <w:t>1  ¦         ¦    ¦      ¦    ¦      ¦    ¦      ¦    ¦      ¦    ¦      ¦</w:t>
      </w:r>
    </w:p>
    <w:p w:rsidR="00000000" w:rsidRDefault="00432F2D">
      <w:pPr>
        <w:pStyle w:val="HTML"/>
      </w:pPr>
      <w:r>
        <w:t>+---+---------+----+------+----+------+----+------+----+------+----+------+</w:t>
      </w:r>
    </w:p>
    <w:p w:rsidR="00000000" w:rsidRDefault="00432F2D">
      <w:pPr>
        <w:pStyle w:val="HTML"/>
      </w:pPr>
      <w:r>
        <w:t>¦...¦         ¦    ¦      ¦    ¦      ¦    ¦      ¦    ¦      ¦    ¦      ¦</w:t>
      </w:r>
    </w:p>
    <w:p w:rsidR="00000000" w:rsidRDefault="00432F2D">
      <w:pPr>
        <w:pStyle w:val="HTML"/>
      </w:pPr>
      <w:r>
        <w:t>+---+---------+----+------+--</w:t>
      </w:r>
      <w:r>
        <w:t>--+------+----+------+----+------+----+------+</w:t>
      </w:r>
    </w:p>
    <w:p w:rsidR="00000000" w:rsidRDefault="00432F2D">
      <w:pPr>
        <w:pStyle w:val="HTML"/>
      </w:pPr>
      <w:r>
        <w:t>¦n  ¦         ¦    ¦      ¦    ¦      ¦    ¦      ¦    ¦      ¦    ¦      ¦</w:t>
      </w:r>
    </w:p>
    <w:p w:rsidR="00000000" w:rsidRDefault="00432F2D">
      <w:pPr>
        <w:pStyle w:val="HTML"/>
      </w:pPr>
      <w:r>
        <w:t>----+---------+----+------+----+------+----+------+----+------+----+-------</w:t>
      </w:r>
    </w:p>
    <w:p w:rsidR="00000000" w:rsidRDefault="00432F2D">
      <w:pPr>
        <w:pStyle w:val="HTML"/>
      </w:pPr>
    </w:p>
    <w:p w:rsidR="00000000" w:rsidRDefault="00432F2D">
      <w:pPr>
        <w:pStyle w:val="HTML"/>
      </w:pPr>
      <w:r>
        <w:t>Начальник _______________________   ___________   _____________________</w:t>
      </w:r>
    </w:p>
    <w:p w:rsidR="00000000" w:rsidRDefault="00432F2D">
      <w:pPr>
        <w:pStyle w:val="HTML"/>
      </w:pPr>
      <w:r>
        <w:t>(подпись)    (расшифровка подписи)</w:t>
      </w:r>
    </w:p>
    <w:p w:rsidR="00000000" w:rsidRDefault="00432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F2D">
      <w:pPr>
        <w:pStyle w:val="right"/>
      </w:pPr>
      <w:r>
        <w:t>Источник - Приказ Росавиации от 14.06.2011 № 328 (с изменениями и дополнениями на 2012 год)</w:t>
      </w:r>
    </w:p>
    <w:p w:rsidR="00000000" w:rsidRDefault="00432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https://порядокправа.рф/obrazecy/prognoz_pomesyachnogo_postupleniya_doxodov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_v_byudzhety_rossijskoj_federacii.htm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F2D"/>
    <w:rsid w:val="0043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CFA9F-DCD7-45A1-90BA-39529867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mesyachnogo_postupleniya_doxodov_v_byudzhe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2061</Characters>
  <Application>Microsoft Office Word</Application>
  <DocSecurity>0</DocSecurity>
  <Lines>17</Lines>
  <Paragraphs>4</Paragraphs>
  <ScaleCrop>false</ScaleCrop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помесячного поступления доходов в бюджеты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