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EEB">
      <w:pPr>
        <w:pStyle w:val="1"/>
        <w:rPr>
          <w:rFonts w:eastAsia="Times New Roman"/>
        </w:rPr>
      </w:pPr>
      <w:r>
        <w:rPr>
          <w:rFonts w:eastAsia="Times New Roman"/>
        </w:rPr>
        <w:t>Профессиональная структура и уровень квалификации занятых в проектном производстве (приложение к анкете участника конкурса на выполнение проектно-изыскательских работ)</w:t>
      </w:r>
    </w:p>
    <w:p w:rsidR="00000000" w:rsidRDefault="00725EEB">
      <w:pPr>
        <w:pStyle w:val="right"/>
      </w:pPr>
      <w:r>
        <w:t>Приложение 2б к Порядку проведения конкурсов на выполнение проектно-изыскательских работ по реконструкции МКАД, утвержденному Распоряжением Правительства Москвы от 14.11.1997 N 1185-РЗП</w:t>
      </w:r>
    </w:p>
    <w:p w:rsidR="00000000" w:rsidRDefault="0072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EEB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ПРОФЕССИОНАЛЬНАЯ СТРУКТУРА И УРОВЕНЬ КВАЛИФИКАЦИИ ЗАНЯТЫХ В ПРОЕКТНОМ</w:t>
      </w:r>
      <w:r>
        <w:rPr>
          <w:rFonts w:eastAsia="Times New Roman"/>
        </w:rPr>
        <w:t xml:space="preserve"> ПРОИЗВОДСТВЕ</w:t>
      </w:r>
    </w:p>
    <w:p w:rsidR="00000000" w:rsidRDefault="00725EEB">
      <w:pPr>
        <w:pStyle w:val="HTML"/>
      </w:pPr>
      <w:r>
        <w:t>----------------------------------------------------------------------</w:t>
      </w:r>
    </w:p>
    <w:p w:rsidR="00000000" w:rsidRDefault="00725EEB">
      <w:pPr>
        <w:pStyle w:val="HTML"/>
      </w:pPr>
      <w:r>
        <w:t>¦ N ¦  Наименование профессии  ¦  Численность  ¦  Средний разряд     ¦</w:t>
      </w:r>
    </w:p>
    <w:p w:rsidR="00000000" w:rsidRDefault="00725EEB">
      <w:pPr>
        <w:pStyle w:val="HTML"/>
      </w:pPr>
      <w:r>
        <w:t>+---+--------------------------+---------------+---------------------+</w:t>
      </w:r>
    </w:p>
    <w:p w:rsidR="00000000" w:rsidRDefault="00725EEB">
      <w:pPr>
        <w:pStyle w:val="HTML"/>
      </w:pPr>
      <w:r>
        <w:t xml:space="preserve">¦ 1 ¦             2          </w:t>
      </w:r>
      <w:r>
        <w:t xml:space="preserve">  ¦       3       ¦         4           ¦</w:t>
      </w:r>
    </w:p>
    <w:p w:rsidR="00000000" w:rsidRDefault="00725EEB">
      <w:pPr>
        <w:pStyle w:val="HTML"/>
      </w:pPr>
      <w:r>
        <w:t>+---+--------------------------+---------------+---------------------+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</w:t>
      </w:r>
      <w:r>
        <w:t xml:space="preserve">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 xml:space="preserve">¦   ¦                          ¦            </w:t>
      </w:r>
      <w:r>
        <w:t xml:space="preserve">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 xml:space="preserve">¦   ¦           </w:t>
      </w:r>
      <w:r>
        <w:t xml:space="preserve">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 xml:space="preserve">¦   ¦                          ¦               ¦           </w:t>
      </w:r>
      <w:r>
        <w:t xml:space="preserve">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¦   ¦                          ¦               ¦                     ¦</w:t>
      </w:r>
    </w:p>
    <w:p w:rsidR="00000000" w:rsidRDefault="00725EEB">
      <w:pPr>
        <w:pStyle w:val="HTML"/>
      </w:pPr>
      <w:r>
        <w:t>----+--------------------------+---------------+----------------------</w:t>
      </w:r>
    </w:p>
    <w:p w:rsidR="00000000" w:rsidRDefault="00725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EEB">
      <w:pPr>
        <w:pStyle w:val="right"/>
      </w:pPr>
      <w:r>
        <w:t>Источник - Распоряжение Правит</w:t>
      </w:r>
      <w:r>
        <w:t>ельства Москвы от 14.11.1997 № 1185-РЗП</w:t>
      </w:r>
    </w:p>
    <w:p w:rsidR="00000000" w:rsidRDefault="00725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https://порядокправа.рф/obrazecy/professionalnaya_struktura_i_uroven_kvalifikacii_zanyatyx_v_proektnom_proizvodstve_prilozhenie_k_ank.htm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EB"/>
    <w:rsid w:val="0072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0EC05-4FDD-4E08-AA86-062B8F83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essionalnaya_struktura_i_uroven_kvalifikacii_zanyatyx_v_proektnom_proizvodstve_prilozhenie_k_a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Профессиональная структура и уровень квалификации занятых в проектном производстве (приложение к анкете участника конкурса на выполнение проектно-изыскательских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