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7E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Проект соглашения между Правительством Российской Федерации и Правительством Корейской Народно-Демократической Республики о сотрудничестве по предупреждению и пресечению </w:t>
      </w:r>
      <w:r>
        <w:rPr>
          <w:rFonts w:eastAsia="Times New Roman"/>
        </w:rPr>
        <w:t>незаконного, несообщаемого и нерегулируемого промысла</w:t>
      </w:r>
    </w:p>
    <w:p w:rsidR="00000000" w:rsidRDefault="00E837E5">
      <w:pPr>
        <w:pStyle w:val="right"/>
      </w:pPr>
      <w:r>
        <w:t xml:space="preserve">Приложение к Приказу Минсельхоза РФ от 10.04.2006 N 106 </w:t>
      </w:r>
    </w:p>
    <w:p w:rsidR="00000000" w:rsidRDefault="00E837E5">
      <w:pPr>
        <w:pStyle w:val="right"/>
      </w:pPr>
      <w:r>
        <w:t xml:space="preserve">Передано Корейской Стороне </w:t>
      </w:r>
      <w:r>
        <w:br/>
        <w:t xml:space="preserve">на Девятнадцатой сессии </w:t>
      </w:r>
      <w:r>
        <w:br/>
        <w:t>Смешанной Комиссии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right"/>
      </w:pPr>
      <w:r>
        <w:t>Проект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СОГЛАШЕНИЕ МЕЖДУ ПРАВИТЕЛЬСТВОМ РОССИЙСКОЙ ФЕДЕРАЦИИ И ПРАВИТЕЛЬ</w:t>
      </w:r>
      <w:r>
        <w:rPr>
          <w:rFonts w:eastAsia="Times New Roman"/>
        </w:rPr>
        <w:t>СТВОМ КОРЕЙСКОЙ НАРОДНО-ДЕМОКРАТИЧЕСКОЙ РЕСПУБЛИКИ О СОТРУДНИЧЕСТВЕ ПО ПРЕДУПРЕЖДЕНИЮ И ПРЕСЕЧЕНИЮ НЕЗАКОННОГО, НЕСООБЩАЕМОГО И НЕРЕГУЛИРУЕМОГО ПРОМЫСЛА</w:t>
      </w:r>
    </w:p>
    <w:p w:rsidR="00000000" w:rsidRDefault="00E837E5">
      <w:pPr>
        <w:pStyle w:val="just"/>
      </w:pPr>
      <w:r>
        <w:t xml:space="preserve">Правительство Российской Федерации и Правительство Корейской Народно-Демократической Республики, далее </w:t>
      </w:r>
      <w:r>
        <w:t>именуемые Сторонами,</w:t>
      </w:r>
    </w:p>
    <w:p w:rsidR="00000000" w:rsidRDefault="00E837E5">
      <w:pPr>
        <w:pStyle w:val="just"/>
      </w:pPr>
      <w:r>
        <w:t>желая способствовать дальнейшему развитию и укреплению добрососедских отношений между Российской Федерацией и Корейской Народно-Демократической Республикой,</w:t>
      </w:r>
    </w:p>
    <w:p w:rsidR="00000000" w:rsidRDefault="00E837E5">
      <w:pPr>
        <w:pStyle w:val="just"/>
      </w:pPr>
      <w:r>
        <w:t>стремясь к дальнейшему развитию и углублению традиционных и взаимовыгодных отн</w:t>
      </w:r>
      <w:r>
        <w:t>ошений между двумя странами в области рыбного хозяйства, включая отношения, основывающиеся на Соглашении между Правительством Союза Советских Социалистических Республик и Правительством Корейской Народно-Демократической Республики о сотрудничестве в област</w:t>
      </w:r>
      <w:r>
        <w:t>и рыбного хозяйства от 6 мая 1987 г.,</w:t>
      </w:r>
    </w:p>
    <w:p w:rsidR="00000000" w:rsidRDefault="00E837E5">
      <w:pPr>
        <w:pStyle w:val="just"/>
      </w:pPr>
      <w:r>
        <w:t>основываясь на принципах, изложенных в Международном Плане Действий по предупреждению, предотвращению, ликвидации незаконного, несообщаемого, нерегулируемого промысла, принятого консенсусом ФАО 2 марта 2001 г. и утверж</w:t>
      </w:r>
      <w:r>
        <w:t>денного на 120-й сессии Совета ФАО 23 июня 2001 г.,</w:t>
      </w:r>
    </w:p>
    <w:p w:rsidR="00000000" w:rsidRDefault="00E837E5">
      <w:pPr>
        <w:pStyle w:val="just"/>
      </w:pPr>
      <w:r>
        <w:lastRenderedPageBreak/>
        <w:t>подчеркивая необходимость дальнейшего развития взаимного сотрудничества в области сохранения и рационального использования водных биологических ресурсов,</w:t>
      </w:r>
    </w:p>
    <w:p w:rsidR="00000000" w:rsidRDefault="00E837E5">
      <w:pPr>
        <w:pStyle w:val="just"/>
      </w:pPr>
      <w:r>
        <w:t>желая определить условия сотрудничества по предотв</w:t>
      </w:r>
      <w:r>
        <w:t>ращению незаконных поставок водных биологических ресурсов и продуктов из них, и по обеспечению ветеринарно-санитарной безопасности рыбной продукции,</w:t>
      </w:r>
    </w:p>
    <w:p w:rsidR="00000000" w:rsidRDefault="00E837E5">
      <w:pPr>
        <w:pStyle w:val="just"/>
      </w:pPr>
      <w:r>
        <w:t>согласились о нижеследующем: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E837E5">
      <w:pPr>
        <w:pStyle w:val="just"/>
      </w:pPr>
      <w:r>
        <w:t>В целях настоящего Соглашения используются следующие основные поняти</w:t>
      </w:r>
      <w:r>
        <w:t>я:</w:t>
      </w:r>
    </w:p>
    <w:p w:rsidR="00000000" w:rsidRDefault="00E837E5">
      <w:pPr>
        <w:pStyle w:val="just"/>
      </w:pPr>
      <w:r>
        <w:t>1. Воды Российской Федерации - территориальное море Российской Федерации, исключительная экономическая зона Российской Федерации и континентальный шельф Российской Федерации.</w:t>
      </w:r>
    </w:p>
    <w:p w:rsidR="00000000" w:rsidRDefault="00E837E5">
      <w:pPr>
        <w:pStyle w:val="just"/>
      </w:pPr>
      <w:r>
        <w:t xml:space="preserve">2. Рыбная продукция - водные биологические ресурсы и продукция, изготовленная </w:t>
      </w:r>
      <w:r>
        <w:t>из них.</w:t>
      </w:r>
    </w:p>
    <w:p w:rsidR="00000000" w:rsidRDefault="00E837E5">
      <w:pPr>
        <w:pStyle w:val="just"/>
      </w:pPr>
      <w:r>
        <w:t>3. Сертификат - согласованное между соответствующими ведомствами Сторон ветеринарное свидетельство и сертификат, подтверждающий ветеринарно-санитарную безопасность и качество продукции.</w:t>
      </w:r>
    </w:p>
    <w:p w:rsidR="00000000" w:rsidRDefault="00E837E5">
      <w:pPr>
        <w:pStyle w:val="just"/>
      </w:pPr>
      <w:r>
        <w:t xml:space="preserve">4. Незаконные поставки - ввоз в порты договаривающихся Сторон </w:t>
      </w:r>
      <w:r>
        <w:t>рыбной продукции, полученной в результате незаконного промысла, осуществляемого судами Договаривающихся Сторон в водах Российской Федерации и Корейской Народно-Демократической Республики.</w:t>
      </w:r>
    </w:p>
    <w:p w:rsidR="00000000" w:rsidRDefault="00E837E5">
      <w:pPr>
        <w:pStyle w:val="just"/>
      </w:pPr>
      <w:r>
        <w:t>5. Рыбопромысловое судно - суда, используемые для осуществления рыбо</w:t>
      </w:r>
      <w:r>
        <w:t>ловства, в том числе суда для приемки, переработки, перегрузки, транспортировки, хранения уловов водных биоресурсов и продуктов их переработки.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E837E5">
      <w:pPr>
        <w:pStyle w:val="just"/>
      </w:pPr>
      <w:r>
        <w:t xml:space="preserve">1. Стороны сотрудничают в области предупреждения и пресечения незаконных поставок рыбной продукции на </w:t>
      </w:r>
      <w:r>
        <w:t>территорию государств Сторон или других государств в целях борьбы с незаконным, несообщаемым и нерегулируемым промыслом.</w:t>
      </w:r>
    </w:p>
    <w:p w:rsidR="00000000" w:rsidRDefault="00E837E5">
      <w:pPr>
        <w:pStyle w:val="just"/>
      </w:pPr>
      <w:r>
        <w:t>2. Стороны обмениваются информацией и координируют свою деятельность относительно предпринимаемых мер в области предупреждения, выявлен</w:t>
      </w:r>
      <w:r>
        <w:t>ия и пресечения незаконных поставок.</w:t>
      </w:r>
    </w:p>
    <w:p w:rsidR="00000000" w:rsidRDefault="00E837E5">
      <w:pPr>
        <w:pStyle w:val="just"/>
      </w:pPr>
      <w:r>
        <w:t>3. Стороны содействуют в посещении своего государства должностными лицами и экспертами государства другой Стороны в целях обмена информацией по вопросам выявления и пресечения незаконных поставок.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E837E5">
      <w:pPr>
        <w:pStyle w:val="just"/>
      </w:pPr>
      <w:r>
        <w:t>1. В целях предотвращения незаконных поставок Корейская Сторона направляет компетентным органам Российской Стороны копии грузовых таможенных деклараций и судовых грузовых деклараций, предъявляемых компетентным органам Корейской Стороны капитанами российски</w:t>
      </w:r>
      <w:r>
        <w:t>х рыбопромысловых судов, прибывших для выгрузки или перегрузки рыбной продукции российского происхождения в порты КНДР.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E837E5">
      <w:pPr>
        <w:pStyle w:val="just"/>
      </w:pPr>
      <w:r>
        <w:t>1. Корейская Сторона прежде чем разрешить доступ в порты КНДР рыбопромысловым судам, запрашивает у них следующие документы:</w:t>
      </w:r>
    </w:p>
    <w:p w:rsidR="00000000" w:rsidRDefault="00E837E5">
      <w:pPr>
        <w:pStyle w:val="just"/>
      </w:pPr>
      <w:r>
        <w:t>а)</w:t>
      </w:r>
      <w:r>
        <w:t xml:space="preserve"> судовая грузовая декларация - при поставке рыбной продукции из-за пределов таможенной территории Российской Федерации;</w:t>
      </w:r>
    </w:p>
    <w:p w:rsidR="00000000" w:rsidRDefault="00E837E5">
      <w:pPr>
        <w:pStyle w:val="just"/>
      </w:pPr>
      <w:r>
        <w:t>б) грузовая таможенная декларация - при поставке рыбной продукции с таможенной территории Российской Федерации.</w:t>
      </w:r>
    </w:p>
    <w:p w:rsidR="00000000" w:rsidRDefault="00E837E5">
      <w:pPr>
        <w:pStyle w:val="just"/>
      </w:pPr>
      <w:r>
        <w:t>2. Корейская Сторона гар</w:t>
      </w:r>
      <w:r>
        <w:t>антирует наличие необходимых проверок собственными контролирующими ведомствами в своих портах, в которые разрешены заходы рыбопромысловых судов под флагом Российской Федерации.</w:t>
      </w:r>
    </w:p>
    <w:p w:rsidR="00000000" w:rsidRDefault="00E837E5">
      <w:pPr>
        <w:pStyle w:val="just"/>
      </w:pPr>
      <w:r>
        <w:t xml:space="preserve">3. Корейская Сторона собирает и передает Российской Стороне информацию о судне </w:t>
      </w:r>
      <w:r>
        <w:t>(название, регистрационный номер), капитане судна, улове, а при необходимости - другие данные.</w:t>
      </w:r>
    </w:p>
    <w:p w:rsidR="00000000" w:rsidRDefault="00E837E5">
      <w:pPr>
        <w:pStyle w:val="just"/>
      </w:pPr>
      <w:r>
        <w:t>4. В случае обнаружения фактов причастности российского рыбопромыслового судна к деятельности, связанной с незаконными поставками рыбной продукции, Корейская Сто</w:t>
      </w:r>
      <w:r>
        <w:t>рона принимает необходимые меры в соответствии со своим законодательством и сообщает Российской Стороне.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E837E5">
      <w:pPr>
        <w:pStyle w:val="just"/>
      </w:pPr>
      <w:r>
        <w:t>1. Стороны обмениваются необходимой информацией относительно действующего законодательства по ветеринарно-санитарной безопасности рыбной прод</w:t>
      </w:r>
      <w:r>
        <w:t>укции и относительно любых изменений в этом законодательстве.</w:t>
      </w:r>
    </w:p>
    <w:p w:rsidR="00000000" w:rsidRDefault="00E837E5">
      <w:pPr>
        <w:pStyle w:val="just"/>
      </w:pPr>
      <w:r>
        <w:t xml:space="preserve">2. Стороны гарантируют, что рыбная продукция, поставляемая из государства одной Стороны в государство другой Стороны, соответствует ветеринарно-санитарным требованиям, установленным принимаемой </w:t>
      </w:r>
      <w:r>
        <w:t>Стороной.</w:t>
      </w:r>
    </w:p>
    <w:p w:rsidR="00000000" w:rsidRDefault="00E837E5">
      <w:pPr>
        <w:pStyle w:val="just"/>
      </w:pPr>
      <w:r>
        <w:t>3. Стороны содействуют в посещении своего государства должностными лицами и экспертами государства другой Стороны в целях обмена информации по вопросам обеспечения ветеринарно-санитарной безопасности рыбной продукции.</w:t>
      </w:r>
    </w:p>
    <w:p w:rsidR="00000000" w:rsidRDefault="00E837E5">
      <w:pPr>
        <w:pStyle w:val="just"/>
      </w:pPr>
      <w:r>
        <w:t>4. При ввозе рыбной продукци</w:t>
      </w:r>
      <w:r>
        <w:t>и в одну из Сторон обязательно наличие оригинала сертификата.</w:t>
      </w:r>
    </w:p>
    <w:p w:rsidR="00000000" w:rsidRDefault="00E837E5">
      <w:pPr>
        <w:pStyle w:val="just"/>
      </w:pPr>
      <w:r>
        <w:t>5. Контролирующее ведомство Стороны, поставляющей рыбную продукцию, на регулярной основе осуществляет проверки санитарно-эпидемиологических условий судов и перерабатывающих предприятий своей Сто</w:t>
      </w:r>
      <w:r>
        <w:t>роны.</w:t>
      </w:r>
    </w:p>
    <w:p w:rsidR="00000000" w:rsidRDefault="00E837E5">
      <w:pPr>
        <w:pStyle w:val="just"/>
      </w:pPr>
      <w:r>
        <w:t>6. Сторона, поставляющая рыбную продукцию, допускает, что принимающая Сторона может осуществить выборочную проверку соответствия ветеринарно-санитарным требованиям поставляемой рыбной продукции.</w:t>
      </w:r>
    </w:p>
    <w:p w:rsidR="00000000" w:rsidRDefault="00E837E5">
      <w:pPr>
        <w:pStyle w:val="just"/>
      </w:pPr>
      <w:r>
        <w:t>7. Для достижения целей настоящего Соглашения Стороны е</w:t>
      </w:r>
      <w:r>
        <w:t>жегодно проводят консультации в рамках Российско-Корейской Смешанной Комиссии по сотрудничеству в области рыбного хозяйства, созданной в соответствии с Соглашением между Правительством СССР и Правительством КНДР о сотрудничестве в области рыбного хозяйства</w:t>
      </w:r>
      <w:r>
        <w:t xml:space="preserve"> от 6 мая 1987 года.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E837E5">
      <w:pPr>
        <w:pStyle w:val="just"/>
      </w:pPr>
      <w:r>
        <w:t>В целях реализации настоящего Соглашения Стороны способствуют контактам между компетентными органами обеих Сторон.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E837E5">
      <w:pPr>
        <w:pStyle w:val="just"/>
      </w:pPr>
      <w:r>
        <w:t>По согласию Сторон в настоящее Соглашение могут быть внесены изменения и дополнения.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E837E5">
      <w:pPr>
        <w:pStyle w:val="just"/>
      </w:pPr>
      <w:r>
        <w:t>Ничто</w:t>
      </w:r>
      <w:r>
        <w:t xml:space="preserve"> в данном Соглашении не наносит ущерба правам, существующим или будущим притязаниям или юридическим точкам зрения договаривающихся Сторон в отношении характера и распространения действия юрисдикции в отношении рыболовства.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E837E5">
      <w:pPr>
        <w:pStyle w:val="just"/>
      </w:pPr>
      <w:r>
        <w:t>1. Настоящее Соглашение вступает в силу со дня его подписания и будет действовать в течение пяти лет.</w:t>
      </w:r>
    </w:p>
    <w:p w:rsidR="00000000" w:rsidRDefault="00E837E5">
      <w:pPr>
        <w:pStyle w:val="just"/>
      </w:pPr>
      <w:r>
        <w:t>2. Соглашение автоматически продлевается на очередные годичные периоды, если ни одна из Сторон не менее чем за шесть месяцев до истечения очередного перио</w:t>
      </w:r>
      <w:r>
        <w:t>да не уведомит письменно другую Сторону о своем намерении прекратить действие настоящего Соглашения.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just"/>
      </w:pPr>
      <w:r>
        <w:t>Совершено в г. Москве (дата) в двух экземплярах, каждый на русском и корейском языках, причем оба текста имеют одинаковую силу.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right"/>
      </w:pPr>
      <w:r>
        <w:t xml:space="preserve">За Правительство </w:t>
      </w:r>
      <w:r>
        <w:br/>
        <w:t>Российс</w:t>
      </w:r>
      <w:r>
        <w:t>кой Федерации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right"/>
      </w:pPr>
      <w:r>
        <w:t xml:space="preserve">За Правительство Корейской </w:t>
      </w:r>
      <w:r>
        <w:br/>
        <w:t xml:space="preserve">Народно-Демократической </w:t>
      </w:r>
      <w:r>
        <w:br/>
        <w:t>Республики</w:t>
      </w:r>
    </w:p>
    <w:p w:rsidR="00000000" w:rsidRDefault="00E83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E5">
      <w:pPr>
        <w:pStyle w:val="right"/>
      </w:pPr>
      <w:r>
        <w:t>Источник - Приказ Минсельхоза России от 10.04.2006 № 106</w:t>
      </w:r>
    </w:p>
    <w:p w:rsidR="00000000" w:rsidRDefault="00E83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https://порядокправа.рф/obrazecy/proekt_soglasheniya_mezhdu_pravitelstvom_rossijskoj_federacii_i_pravitelstvom_k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orejskoj_narodno_demok.htm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E5"/>
    <w:rsid w:val="00E8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06399-FD7F-4EA6-9656-327510C9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soglasheniya_mezhdu_pravitelstvom_rossijskoj_federacii_i_pravitelstvom_korejskoj_narodno_dem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между Правительством Российской Федерации и Правительством Корейской Народно-Демократической Республики о сотрудничестве по предупреждению и пресечению незаконного, несообщаемого и нерегулируемого промысла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2022-08-16T17:09:00Z</dcterms:created>
  <dcterms:modified xsi:type="dcterms:W3CDTF">2022-08-16T17:09:00Z</dcterms:modified>
</cp:coreProperties>
</file>