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7FD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поставку товаров для государственных нужд</w:t>
      </w:r>
    </w:p>
    <w:p w:rsidR="00000000" w:rsidRDefault="00A937FD">
      <w:pPr>
        <w:pStyle w:val="right"/>
      </w:pPr>
      <w:r>
        <w:t>Приложение 7 к Приказу Рособразования от 5 июля 2006 г. N 621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Раздел IV. ПРОЕКТ ГОСУДАРСТВЕННОГО КОНТРАКТА</w:t>
      </w: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контракт </w:t>
      </w:r>
      <w:r>
        <w:rPr>
          <w:rFonts w:eastAsia="Times New Roman"/>
        </w:rPr>
        <w:t>N __________ на поставку товаров для государственных нужд</w:t>
      </w:r>
    </w:p>
    <w:p w:rsidR="00000000" w:rsidRDefault="00A937FD">
      <w:pPr>
        <w:pStyle w:val="HTML"/>
      </w:pPr>
      <w:r>
        <w:t>г. Москва                                    ____________ 200__ г.</w:t>
      </w:r>
    </w:p>
    <w:p w:rsidR="00000000" w:rsidRDefault="00A937FD">
      <w:pPr>
        <w:pStyle w:val="HTML"/>
      </w:pPr>
    </w:p>
    <w:p w:rsidR="00000000" w:rsidRDefault="00A937FD">
      <w:pPr>
        <w:pStyle w:val="HTML"/>
      </w:pPr>
      <w:r>
        <w:t>Федеральное агентство по образованию,  именуемое  в дальнейшем</w:t>
      </w:r>
    </w:p>
    <w:p w:rsidR="00000000" w:rsidRDefault="00A937FD">
      <w:pPr>
        <w:pStyle w:val="HTML"/>
      </w:pPr>
      <w:r>
        <w:t>"Государственный заказчик", в лице ______________________________,</w:t>
      </w:r>
    </w:p>
    <w:p w:rsidR="00000000" w:rsidRDefault="00A937FD">
      <w:pPr>
        <w:pStyle w:val="HTML"/>
      </w:pPr>
      <w:r>
        <w:t>действующего  на  основании  Положения  о Федеральном агентстве по</w:t>
      </w:r>
    </w:p>
    <w:p w:rsidR="00000000" w:rsidRDefault="00A937FD">
      <w:pPr>
        <w:pStyle w:val="HTML"/>
      </w:pPr>
      <w:r>
        <w:t>образованию, утвержденного Постановлением Правительства Российской</w:t>
      </w:r>
    </w:p>
    <w:p w:rsidR="00000000" w:rsidRDefault="00A937FD">
      <w:pPr>
        <w:pStyle w:val="HTML"/>
      </w:pPr>
      <w:r>
        <w:t>Федерации   от   17.06.2004   N   288,   с   одной   стороны,   и,</w:t>
      </w:r>
    </w:p>
    <w:p w:rsidR="00000000" w:rsidRDefault="00A937FD">
      <w:pPr>
        <w:pStyle w:val="HTML"/>
      </w:pPr>
      <w:r>
        <w:t>_______________________________________________________</w:t>
      </w:r>
      <w:r>
        <w:t>___________</w:t>
      </w:r>
    </w:p>
    <w:p w:rsidR="00000000" w:rsidRDefault="00A937FD">
      <w:pPr>
        <w:pStyle w:val="HTML"/>
      </w:pPr>
      <w:r>
        <w:t>(указать полное наименование организации и ее</w:t>
      </w:r>
    </w:p>
    <w:p w:rsidR="00000000" w:rsidRDefault="00A937FD">
      <w:pPr>
        <w:pStyle w:val="HTML"/>
      </w:pPr>
      <w:r>
        <w:t>__________________________________________________________________</w:t>
      </w:r>
    </w:p>
    <w:p w:rsidR="00000000" w:rsidRDefault="00A937FD">
      <w:pPr>
        <w:pStyle w:val="HTML"/>
      </w:pPr>
      <w:r>
        <w:t>организационно-правовую форму)</w:t>
      </w:r>
    </w:p>
    <w:p w:rsidR="00000000" w:rsidRDefault="00A937FD">
      <w:pPr>
        <w:pStyle w:val="HTML"/>
      </w:pPr>
      <w:r>
        <w:t>зарегистрированное в _____________________________________________</w:t>
      </w:r>
    </w:p>
    <w:p w:rsidR="00000000" w:rsidRDefault="00A937FD">
      <w:pPr>
        <w:pStyle w:val="HTML"/>
      </w:pPr>
      <w:r>
        <w:t>(указать наименование регистрирую</w:t>
      </w:r>
      <w:r>
        <w:t>щего органа)</w:t>
      </w:r>
    </w:p>
    <w:p w:rsidR="00000000" w:rsidRDefault="00A937FD">
      <w:pPr>
        <w:pStyle w:val="HTML"/>
      </w:pPr>
      <w:r>
        <w:t>за основным государственным регистрационным номером: _____________</w:t>
      </w:r>
    </w:p>
    <w:p w:rsidR="00000000" w:rsidRDefault="00A937FD">
      <w:pPr>
        <w:pStyle w:val="HTML"/>
      </w:pPr>
      <w:r>
        <w:t>(Свидетельство о внесении  записи в Единый  государственный реестр</w:t>
      </w:r>
    </w:p>
    <w:p w:rsidR="00000000" w:rsidRDefault="00A937FD">
      <w:pPr>
        <w:pStyle w:val="HTML"/>
      </w:pPr>
      <w:r>
        <w:t>юридических лиц, серия _______, N _______, от ________), именуемое</w:t>
      </w:r>
    </w:p>
    <w:p w:rsidR="00000000" w:rsidRDefault="00A937FD">
      <w:pPr>
        <w:pStyle w:val="HTML"/>
      </w:pPr>
      <w:r>
        <w:t>в дальнейшем "Поставщик", в лице _________</w:t>
      </w:r>
      <w:r>
        <w:t>________________________</w:t>
      </w:r>
    </w:p>
    <w:p w:rsidR="00000000" w:rsidRDefault="00A937FD">
      <w:pPr>
        <w:pStyle w:val="HTML"/>
      </w:pPr>
      <w:r>
        <w:t>(указать должность, Ф.И.О.</w:t>
      </w:r>
    </w:p>
    <w:p w:rsidR="00000000" w:rsidRDefault="00A937FD">
      <w:pPr>
        <w:pStyle w:val="HTML"/>
      </w:pPr>
      <w:r>
        <w:t>_________________________________________________________________,</w:t>
      </w:r>
    </w:p>
    <w:p w:rsidR="00000000" w:rsidRDefault="00A937FD">
      <w:pPr>
        <w:pStyle w:val="HTML"/>
      </w:pPr>
      <w:r>
        <w:t>руководителя организации)</w:t>
      </w:r>
    </w:p>
    <w:p w:rsidR="00000000" w:rsidRDefault="00A937FD">
      <w:pPr>
        <w:pStyle w:val="HTML"/>
      </w:pPr>
      <w:r>
        <w:t>действующего на основании _______________________________________,</w:t>
      </w:r>
    </w:p>
    <w:p w:rsidR="00000000" w:rsidRDefault="00A937FD">
      <w:pPr>
        <w:pStyle w:val="HTML"/>
      </w:pPr>
      <w:r>
        <w:t>(указать: Устава или Положения, а также</w:t>
      </w:r>
    </w:p>
    <w:p w:rsidR="00000000" w:rsidRDefault="00A937FD">
      <w:pPr>
        <w:pStyle w:val="HTML"/>
      </w:pPr>
      <w:r>
        <w:t>дове</w:t>
      </w:r>
      <w:r>
        <w:t>ренности, если контракт</w:t>
      </w:r>
    </w:p>
    <w:p w:rsidR="00000000" w:rsidRDefault="00A937FD">
      <w:pPr>
        <w:pStyle w:val="HTML"/>
      </w:pPr>
      <w:r>
        <w:t>подписывается заместителем руководителя</w:t>
      </w:r>
    </w:p>
    <w:p w:rsidR="00000000" w:rsidRDefault="00A937FD">
      <w:pPr>
        <w:pStyle w:val="HTML"/>
      </w:pPr>
      <w:r>
        <w:t>организации)</w:t>
      </w:r>
    </w:p>
    <w:p w:rsidR="00000000" w:rsidRDefault="00A937FD">
      <w:pPr>
        <w:pStyle w:val="HTML"/>
      </w:pPr>
      <w:r>
        <w:t>с другой  стороны,  а  вместе  именуемые  в  дальнейшем "Стороны",</w:t>
      </w:r>
    </w:p>
    <w:p w:rsidR="00000000" w:rsidRDefault="00A937FD">
      <w:pPr>
        <w:pStyle w:val="HTML"/>
      </w:pPr>
      <w:r>
        <w:t>руководствуясь:</w:t>
      </w:r>
    </w:p>
    <w:p w:rsidR="00000000" w:rsidRDefault="00A937FD">
      <w:pPr>
        <w:pStyle w:val="HTML"/>
      </w:pPr>
      <w:r>
        <w:t>приказом Федерального  агентства  по  образованию от _______ N</w:t>
      </w:r>
    </w:p>
    <w:p w:rsidR="00000000" w:rsidRDefault="00A937FD">
      <w:pPr>
        <w:pStyle w:val="HTML"/>
      </w:pPr>
      <w:r>
        <w:t>______ "</w:t>
      </w:r>
      <w:r>
        <w:t>О реализации проектов в рамках... _______________";</w:t>
      </w:r>
    </w:p>
    <w:p w:rsidR="00000000" w:rsidRDefault="00A937FD">
      <w:pPr>
        <w:pStyle w:val="HTML"/>
      </w:pPr>
      <w:r>
        <w:t>приказом Федерального  агентства  по  образованию от _______ N</w:t>
      </w:r>
    </w:p>
    <w:p w:rsidR="00000000" w:rsidRDefault="00A937FD">
      <w:pPr>
        <w:pStyle w:val="HTML"/>
      </w:pPr>
      <w:r>
        <w:t>______ "О выделении ассигнований... __________________";</w:t>
      </w:r>
    </w:p>
    <w:p w:rsidR="00000000" w:rsidRDefault="00A937FD">
      <w:pPr>
        <w:pStyle w:val="HTML"/>
      </w:pPr>
      <w:r>
        <w:t>приказом Федерального  агентства  по  образованию от _______ N</w:t>
      </w:r>
    </w:p>
    <w:p w:rsidR="00000000" w:rsidRDefault="00A937FD">
      <w:pPr>
        <w:pStyle w:val="HTML"/>
      </w:pPr>
      <w:r>
        <w:t>______ "О внесении из</w:t>
      </w:r>
      <w:r>
        <w:t>менений в приказ о реализации проектов (или в</w:t>
      </w:r>
    </w:p>
    <w:p w:rsidR="00000000" w:rsidRDefault="00A937FD">
      <w:pPr>
        <w:pStyle w:val="HTML"/>
      </w:pPr>
      <w:r>
        <w:t>приказ о выделении ассигнований) ______________";</w:t>
      </w:r>
    </w:p>
    <w:p w:rsidR="00000000" w:rsidRDefault="00A937FD">
      <w:pPr>
        <w:pStyle w:val="HTML"/>
      </w:pPr>
      <w:r>
        <w:t>решением конкурсной комиссии (протокол от _______ N ______) по</w:t>
      </w:r>
    </w:p>
    <w:p w:rsidR="00000000" w:rsidRDefault="00A937FD">
      <w:pPr>
        <w:pStyle w:val="HTML"/>
      </w:pPr>
      <w:r>
        <w:t>конкурсу N ______ "_____________________________________________",</w:t>
      </w:r>
    </w:p>
    <w:p w:rsidR="00000000" w:rsidRDefault="00A937FD">
      <w:pPr>
        <w:pStyle w:val="HTML"/>
      </w:pPr>
      <w:r>
        <w:t>(указать наименование конкурса</w:t>
      </w:r>
      <w:r>
        <w:t>)</w:t>
      </w:r>
    </w:p>
    <w:p w:rsidR="00000000" w:rsidRDefault="00A937FD">
      <w:pPr>
        <w:pStyle w:val="HTML"/>
      </w:pPr>
      <w:r>
        <w:t>лот N ______ "__________________________________________________",</w:t>
      </w:r>
    </w:p>
    <w:p w:rsidR="00000000" w:rsidRDefault="00A937FD">
      <w:pPr>
        <w:pStyle w:val="HTML"/>
      </w:pPr>
      <w:r>
        <w:t>(указать наименование лота)</w:t>
      </w:r>
    </w:p>
    <w:p w:rsidR="00000000" w:rsidRDefault="00A937FD">
      <w:pPr>
        <w:pStyle w:val="HTML"/>
      </w:pPr>
      <w:r>
        <w:t>в    рамках   реализации   приоритетного   национального   проекта</w:t>
      </w:r>
    </w:p>
    <w:p w:rsidR="00000000" w:rsidRDefault="00A937FD">
      <w:pPr>
        <w:pStyle w:val="HTML"/>
      </w:pPr>
      <w:r>
        <w:t>"Образование";</w:t>
      </w:r>
    </w:p>
    <w:p w:rsidR="00000000" w:rsidRDefault="00A937FD">
      <w:pPr>
        <w:pStyle w:val="HTML"/>
      </w:pPr>
      <w:r>
        <w:t>по   статье  310  "Увеличение  стоимости   основных   средств"</w:t>
      </w:r>
    </w:p>
    <w:p w:rsidR="00000000" w:rsidRDefault="00A937FD">
      <w:pPr>
        <w:pStyle w:val="HTML"/>
      </w:pPr>
      <w:r>
        <w:t xml:space="preserve">экономической </w:t>
      </w:r>
      <w:r>
        <w:t xml:space="preserve">   классификации    расходов   бюджетов   Российской</w:t>
      </w:r>
    </w:p>
    <w:p w:rsidR="00000000" w:rsidRDefault="00A937FD">
      <w:pPr>
        <w:pStyle w:val="HTML"/>
      </w:pPr>
      <w:r>
        <w:t>Федерации, по направлению расходов "прочие нужды", -</w:t>
      </w:r>
    </w:p>
    <w:p w:rsidR="00000000" w:rsidRDefault="00A937FD">
      <w:pPr>
        <w:pStyle w:val="HTML"/>
      </w:pPr>
      <w:r>
        <w:lastRenderedPageBreak/>
        <w:t>заключили   настоящий   государственный  контракт  на поставку</w:t>
      </w:r>
    </w:p>
    <w:p w:rsidR="00000000" w:rsidRDefault="00A937FD">
      <w:pPr>
        <w:pStyle w:val="HTML"/>
      </w:pPr>
      <w:r>
        <w:t>товаров   для   государственных   нужд  (далее  -  Государственный</w:t>
      </w:r>
    </w:p>
    <w:p w:rsidR="00000000" w:rsidRDefault="00A937FD">
      <w:pPr>
        <w:pStyle w:val="HTML"/>
      </w:pPr>
      <w:r>
        <w:t>контракт) о нижеслед</w:t>
      </w:r>
      <w:r>
        <w:t>ующем: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A937FD">
      <w:pPr>
        <w:pStyle w:val="HTML"/>
      </w:pPr>
      <w:r>
        <w:t xml:space="preserve">    1.1. Поставщик по заданию Государственного заказчика обязуется</w:t>
      </w:r>
    </w:p>
    <w:p w:rsidR="00000000" w:rsidRDefault="00A937FD">
      <w:pPr>
        <w:pStyle w:val="HTML"/>
      </w:pPr>
      <w:r>
        <w:t>поставить и передать _____________________________________________</w:t>
      </w:r>
    </w:p>
    <w:p w:rsidR="00000000" w:rsidRDefault="00A937FD">
      <w:pPr>
        <w:pStyle w:val="HTML"/>
      </w:pPr>
      <w:r>
        <w:t>(указать товары, или оборудование по названию</w:t>
      </w:r>
    </w:p>
    <w:p w:rsidR="00000000" w:rsidRDefault="00A937FD">
      <w:pPr>
        <w:pStyle w:val="HTML"/>
      </w:pPr>
      <w:r>
        <w:t>__________________________________________________________________</w:t>
      </w:r>
    </w:p>
    <w:p w:rsidR="00000000" w:rsidRDefault="00A937FD">
      <w:pPr>
        <w:pStyle w:val="HTML"/>
      </w:pPr>
      <w:r>
        <w:t>конкурса, лота или из письма разрешения, или котировки)</w:t>
      </w:r>
    </w:p>
    <w:p w:rsidR="00000000" w:rsidRDefault="00A937FD">
      <w:pPr>
        <w:pStyle w:val="HTML"/>
      </w:pPr>
      <w:r>
        <w:t>(далее  -  товар)  грузополучателям,   указанным   Государственным</w:t>
      </w:r>
    </w:p>
    <w:p w:rsidR="00000000" w:rsidRDefault="00A937FD">
      <w:pPr>
        <w:pStyle w:val="HTML"/>
      </w:pPr>
      <w:r>
        <w:t>заказчиком, в  поряд</w:t>
      </w:r>
      <w:r>
        <w:t>ке и  на  условиях,  предусмотренных настоящим</w:t>
      </w:r>
    </w:p>
    <w:p w:rsidR="00000000" w:rsidRDefault="00A937FD">
      <w:pPr>
        <w:pStyle w:val="HTML"/>
      </w:pPr>
      <w:r>
        <w:t>Государственным контрактом.</w:t>
      </w:r>
    </w:p>
    <w:p w:rsidR="00000000" w:rsidRDefault="00A937FD">
      <w:pPr>
        <w:pStyle w:val="just"/>
      </w:pPr>
      <w:r>
        <w:t>1.2. Государственный заказчик обязуется обеспечить оплату поставленного (переданного) товара в порядке и на условиях, предусмотренных настоящим Государственным контрактом.</w:t>
      </w:r>
    </w:p>
    <w:p w:rsidR="00000000" w:rsidRDefault="00A937FD">
      <w:pPr>
        <w:pStyle w:val="just"/>
      </w:pPr>
      <w:r>
        <w:t>1.3. Треб</w:t>
      </w:r>
      <w:r>
        <w:t>ования, предъявляемые к товару и срокам его поставки, грузополучатели товара и состав отчетной документации определяются в Задании на поставку товара (Приложение N 1 к Государственному контракту).</w:t>
      </w:r>
    </w:p>
    <w:p w:rsidR="00000000" w:rsidRDefault="00A937FD">
      <w:pPr>
        <w:pStyle w:val="just"/>
      </w:pPr>
      <w:r>
        <w:t>1.4. Товар, поставляемый в рамках предмета настоящего Госуд</w:t>
      </w:r>
      <w:r>
        <w:t>арственного контракта, его наименование, цена, комплектация и количество (объем) определяются в Спецификации на товар (Приложение N 2 к Государственному контракту).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 Государственного контракта</w:t>
      </w:r>
    </w:p>
    <w:p w:rsidR="00000000" w:rsidRDefault="00A937FD">
      <w:pPr>
        <w:pStyle w:val="just"/>
      </w:pPr>
      <w:r>
        <w:t>2.1. Основные определения, используемые в Го</w:t>
      </w:r>
      <w:r>
        <w:t>сударственном контракте:</w:t>
      </w:r>
    </w:p>
    <w:p w:rsidR="00000000" w:rsidRDefault="00A937FD">
      <w:pPr>
        <w:pStyle w:val="just"/>
      </w:pPr>
      <w:r>
        <w:t>2.1.1. Грузополучатель - Государственный заказчик или лица, указанные Государственным заказчиком, являющиеся непосредственными получателями товара.</w:t>
      </w:r>
    </w:p>
    <w:p w:rsidR="00000000" w:rsidRDefault="00A937FD">
      <w:pPr>
        <w:pStyle w:val="just"/>
      </w:pPr>
      <w:r>
        <w:t>2.1.2. Отчетная документация - документы и материалы Поставщика, подтверждающие пос</w:t>
      </w:r>
      <w:r>
        <w:t>тавку и передачу товара Грузополучателям, передаваемые Государственному заказчику, включая товарные (транспортные) накладные, в т.ч. почтовые, акты передачи товара по количеству и качеству и иные документы, определяемые в Задании на поставку товара.</w:t>
      </w:r>
    </w:p>
    <w:p w:rsidR="00000000" w:rsidRDefault="00A937FD">
      <w:pPr>
        <w:pStyle w:val="just"/>
      </w:pPr>
      <w:r>
        <w:t>2.2. Т</w:t>
      </w:r>
      <w:r>
        <w:t>ребования к товару:</w:t>
      </w:r>
    </w:p>
    <w:p w:rsidR="00000000" w:rsidRDefault="00A937FD">
      <w:pPr>
        <w:pStyle w:val="just"/>
      </w:pPr>
      <w:r>
        <w:t>2.2.1. 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</w:t>
      </w:r>
      <w:r>
        <w:t>ия предъявляются действующим законодательством Российской Федерации или настоящим Государственным контрактом.</w:t>
      </w:r>
    </w:p>
    <w:p w:rsidR="00000000" w:rsidRDefault="00A937FD">
      <w:pPr>
        <w:pStyle w:val="just"/>
      </w:pPr>
      <w:r>
        <w:t>2.2.2. Товар должен быть поставлен в ассортименте (наименовании), в объеме (количестве) и в сроки, предусмотренные настоящим Государственным контр</w:t>
      </w:r>
      <w:r>
        <w:t>актом. Товар передается грузополучателям с необходимыми принадлежностями к нему, которыми в т.ч. могут быть, копии сертификата и лицензии, инструкции (памятки) на русском языке, паспорт на товар, гарантийные талоны (сервисные книжки) и т.п.</w:t>
      </w:r>
    </w:p>
    <w:p w:rsidR="00000000" w:rsidRDefault="00A937FD">
      <w:pPr>
        <w:pStyle w:val="just"/>
      </w:pPr>
      <w:r>
        <w:t>2.2.3. Товар до</w:t>
      </w:r>
      <w:r>
        <w:t>лжен иметь необходимые маркировки, наклейки и пломбы, если такие требования предъявляются действующим законодательством Российской Федерации или определяются Заданием на поставку товара. Дополнительные требования содержания таких условий определяются в Зад</w:t>
      </w:r>
      <w:r>
        <w:t>ании на поставку товара.</w:t>
      </w:r>
    </w:p>
    <w:p w:rsidR="00000000" w:rsidRDefault="00A937FD">
      <w:pPr>
        <w:pStyle w:val="just"/>
      </w:pPr>
      <w:r>
        <w:t>2.2.4. Товар должен быть поставлен в упаковке (таре), обеспечивающей защиту товаров от их повреждения или порчи во время транспортировки и хранения. Упаковка (тара) товара и комплектующих товара должна отвечать требованиям безопасн</w:t>
      </w:r>
      <w:r>
        <w:t>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или листы), если иные требования к упаковке (таре) не пре</w:t>
      </w:r>
      <w:r>
        <w:t>дусмотрены в Задании на поставку товара. Если производителем (производителями) товара предусмотрена для них специальная упаковка (тара), отличная от указанной настоящим Государственным контрактом, то товар может поставляться в упаковке (таре) производителя</w:t>
      </w:r>
      <w:r>
        <w:t>, если она обеспечивает защиту товара и комплектующих от повреждения или порчи во время транспортировки и хранения. При передаче товара в упаковке (таре), не обеспечивающей возможность его хранения, Грузополучатель вправе отказаться от его принятия, а Госу</w:t>
      </w:r>
      <w:r>
        <w:t>дарственный заказчик вправе отказаться от оплаты товара, а если товар был оплачен, потребовать возврата уплаченной денежной суммы. Если товар поставляется в многооборотной таре, то возврат многооборотной тары и средств пакетирования, в которых поступил тов</w:t>
      </w:r>
      <w:r>
        <w:t>ар, организуется Поставщиком самостоятельно и за его счет.</w:t>
      </w:r>
    </w:p>
    <w:p w:rsidR="00000000" w:rsidRDefault="00A937FD">
      <w:pPr>
        <w:pStyle w:val="just"/>
      </w:pPr>
      <w:r>
        <w:t>2.2.5. Риск случайной гибели или случайного повреждения товара до его передачи Грузополучателям лежит на Поставщике.</w:t>
      </w:r>
    </w:p>
    <w:p w:rsidR="00000000" w:rsidRDefault="00A937FD">
      <w:pPr>
        <w:pStyle w:val="just"/>
      </w:pPr>
      <w:r>
        <w:t>2.2.6. Поставщик несет расходы по оплате транспортировки, налогов, пошлин и сбор</w:t>
      </w:r>
      <w:r>
        <w:t>ов до передачи товара Грузополучателю.</w:t>
      </w:r>
    </w:p>
    <w:p w:rsidR="00000000" w:rsidRDefault="00A937FD">
      <w:pPr>
        <w:pStyle w:val="just"/>
      </w:pPr>
      <w:r>
        <w:t>2.3. Требования к условиям и способам поставки товара:</w:t>
      </w:r>
    </w:p>
    <w:p w:rsidR="00000000" w:rsidRDefault="00A937FD">
      <w:pPr>
        <w:pStyle w:val="just"/>
      </w:pPr>
      <w:r>
        <w:t xml:space="preserve">2.3.1. Если иные способы и условия поставки товара не определены в Задании на поставку товара, исполнением обязательств Поставщиком по поставке (отгрузке) товара </w:t>
      </w:r>
      <w:r>
        <w:t>(партии товара) считается доставка товара грузополучателям в месте их нахождения.</w:t>
      </w:r>
    </w:p>
    <w:p w:rsidR="00000000" w:rsidRDefault="00A937FD">
      <w:pPr>
        <w:pStyle w:val="just"/>
      </w:pPr>
      <w:r>
        <w:t>2.3.2. Поставка товара осуществляется способом и на условиях, определенных Заданием на поставку товара.</w:t>
      </w:r>
    </w:p>
    <w:p w:rsidR="00000000" w:rsidRDefault="00A937FD">
      <w:pPr>
        <w:pStyle w:val="just"/>
      </w:pPr>
      <w:r>
        <w:t>2.3.3. Товар, не соответствующий требованиям настоящего Государственно</w:t>
      </w:r>
      <w:r>
        <w:t>го контракта, в том числе недоброкачественный (бракованный), подлежит замене на товар с аналогичными характеристиками либо товар, имеющий характеристики не хуже предусмотренных Государственным контрактом. Замена товара осуществляется Поставщиком без измене</w:t>
      </w:r>
      <w:r>
        <w:t>ния цены единичной расценки товара в течение 14 (четырнадцати) дней с момента обнаружения недостатков товара.</w:t>
      </w:r>
    </w:p>
    <w:p w:rsidR="00000000" w:rsidRDefault="00A937FD">
      <w:pPr>
        <w:pStyle w:val="just"/>
      </w:pPr>
      <w:r>
        <w:t>2.4. Гарантии Поставщика и гарантийные обязательства:</w:t>
      </w:r>
    </w:p>
    <w:p w:rsidR="00000000" w:rsidRDefault="00A937FD">
      <w:pPr>
        <w:pStyle w:val="just"/>
      </w:pPr>
      <w:r>
        <w:t>2.4.1. При исполнении обязательств по настоящему Государственному контракту Поставщик обязуе</w:t>
      </w:r>
      <w:r>
        <w:t>тся не нарушать имущественные и неимущественные права Государственного заказчика и других лиц. Использование объектов интеллектуальной собственности или средств индивидуализации (товарный знак, знак обслуживания и т.п.) возможно на основании письменного со</w:t>
      </w:r>
      <w:r>
        <w:t>гласия правообладателя. Иные условия использования (правообладания) объектов интеллектуальной собственности, при необходимости, определяются в Задании на поставку товара.</w:t>
      </w:r>
    </w:p>
    <w:p w:rsidR="00000000" w:rsidRDefault="00A937FD">
      <w:pPr>
        <w:pStyle w:val="just"/>
      </w:pPr>
      <w:r>
        <w:t>2.4.2. Поставщик гарантирует, что товар передается свободным от прав третьих лиц и не</w:t>
      </w:r>
      <w:r>
        <w:t xml:space="preserve"> является предметом залога, ареста или иного обременения.</w:t>
      </w:r>
    </w:p>
    <w:p w:rsidR="00000000" w:rsidRDefault="00A937FD">
      <w:pPr>
        <w:pStyle w:val="just"/>
      </w:pPr>
      <w:r>
        <w:t xml:space="preserve">2.4.3. Гарантийный срок на товар определяется в Задании на поставку </w:t>
      </w:r>
      <w:r>
        <w:t>товара, а если гарантийный срок не определен, то он составляет не менее 24 (двадцати четырех) месяцев с момента передачи товара Грузополучателю. Если в процессе эксплуатации товара в течение гарантийного срока обнаружатся недостатки товара, то они подлежат</w:t>
      </w:r>
      <w:r>
        <w:t xml:space="preserve"> устранению силами и средствами Поставщика или указанным Поставщиком сервисным центром, предусмотренным в Задании на поставку товара. Срок исполнения гарантийных обязательств по устранению недостатков товара не может превышать 14 (четырнадцати) дней с моме</w:t>
      </w:r>
      <w:r>
        <w:t>нта получения уведомления от Государственного заказчика либо Грузополучателя о недостатках товара.</w:t>
      </w:r>
    </w:p>
    <w:p w:rsidR="00000000" w:rsidRDefault="00A937FD">
      <w:pPr>
        <w:pStyle w:val="just"/>
      </w:pPr>
      <w:r>
        <w:t>2.4.4. Иные гарантии Поставщика могут быть определены в Задании на поставку товара.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3. Стоимость (цена) и оплата товара</w:t>
      </w:r>
    </w:p>
    <w:p w:rsidR="00000000" w:rsidRDefault="00A937FD">
      <w:pPr>
        <w:pStyle w:val="HTML"/>
      </w:pPr>
      <w:r>
        <w:t xml:space="preserve">    3.1. Общая  стоимость  товара  п</w:t>
      </w:r>
      <w:r>
        <w:t>о  Государственному  контракту</w:t>
      </w:r>
    </w:p>
    <w:p w:rsidR="00000000" w:rsidRDefault="00A937FD">
      <w:pPr>
        <w:pStyle w:val="HTML"/>
      </w:pPr>
      <w:r>
        <w:t>составляет    ____________________    рублей    __________    коп.</w:t>
      </w:r>
    </w:p>
    <w:p w:rsidR="00000000" w:rsidRDefault="00A937FD">
      <w:pPr>
        <w:pStyle w:val="HTML"/>
      </w:pPr>
      <w:r>
        <w:t>(_______________________________________  рублей  ________  коп.),</w:t>
      </w:r>
    </w:p>
    <w:p w:rsidR="00000000" w:rsidRDefault="00A937FD">
      <w:pPr>
        <w:pStyle w:val="HTML"/>
      </w:pPr>
      <w:r>
        <w:t>(сумма прописью)</w:t>
      </w:r>
    </w:p>
    <w:p w:rsidR="00000000" w:rsidRDefault="00A937FD">
      <w:pPr>
        <w:pStyle w:val="HTML"/>
      </w:pPr>
      <w:r>
        <w:t>в том числе НДС _______% _______________   рублей   _______   коп.</w:t>
      </w:r>
    </w:p>
    <w:p w:rsidR="00000000" w:rsidRDefault="00A937FD">
      <w:pPr>
        <w:pStyle w:val="HTML"/>
      </w:pPr>
      <w:r>
        <w:t>(______</w:t>
      </w:r>
      <w:r>
        <w:t>_________________________________  рублей  ________  коп).</w:t>
      </w:r>
    </w:p>
    <w:p w:rsidR="00000000" w:rsidRDefault="00A937FD">
      <w:pPr>
        <w:pStyle w:val="HTML"/>
      </w:pPr>
      <w:r>
        <w:t>(сумма прописью)</w:t>
      </w:r>
    </w:p>
    <w:p w:rsidR="00000000" w:rsidRDefault="00A937FD">
      <w:pPr>
        <w:pStyle w:val="just"/>
      </w:pPr>
      <w:r>
        <w:t>(Если НДС не облагается, указывать: "НДС не облагается на основании письма ИМНС об упрощенной системе налогообложения" или делать ссылку на нормативный акт, определяющий освобожден</w:t>
      </w:r>
      <w:r>
        <w:t>ие от оплаты НДС, - этот текст удалить.)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just"/>
      </w:pPr>
      <w:r>
        <w:t>3.2. Общая стоимость товара включает в себя все затраты, издержки и иные расходы Поставщика, связанные с исполнением настоящего Государственного контракта.</w:t>
      </w:r>
    </w:p>
    <w:p w:rsidR="00000000" w:rsidRDefault="00A937FD">
      <w:pPr>
        <w:pStyle w:val="just"/>
      </w:pPr>
      <w:r>
        <w:t>3.3. Оплата товара (партии товара) по настоящему Государст</w:t>
      </w:r>
      <w:r>
        <w:t>венному контракту производится Государственным заказчиком по безналичному расчету перечислением денежных средств на счет Поставщика платежными поручениями в следующем порядке:</w:t>
      </w:r>
    </w:p>
    <w:p w:rsidR="00000000" w:rsidRDefault="00A937FD">
      <w:pPr>
        <w:pStyle w:val="just"/>
      </w:pPr>
      <w:r>
        <w:t>3.3.1. Государственный заказчик производит авансовый платеж в размере 30 процент</w:t>
      </w:r>
      <w:r>
        <w:t>ов от общей стоимости товара, предусмотренной в п. 3.1 настоящего Государственного контракта, в течение 10 (десяти) банковских дней с момента регистрации Государственного контракта Государственным заказчиком и при условии поступления средств федерального б</w:t>
      </w:r>
      <w:r>
        <w:t>юджета на счет Государственного заказчика. Если Заданием на поставку товара предусматривается поставка товара по этапам (партиями), авансовый платеж может распределяться и оплачиваться пропорционально размеру стоимости (цены) товара (партии товара), предус</w:t>
      </w:r>
      <w:r>
        <w:t>мотренной этапом его поставки.</w:t>
      </w:r>
    </w:p>
    <w:p w:rsidR="00000000" w:rsidRDefault="00A937FD">
      <w:pPr>
        <w:pStyle w:val="just"/>
      </w:pPr>
      <w:r>
        <w:t>В случаях досрочной поставки товара и предъявления к оплате подписанного Сторонами акта сдачи-приемки исполнения обязательств по Государственному контракту или акта сдачи-приемки исполнения обязательств по этапу Государственн</w:t>
      </w:r>
      <w:r>
        <w:t>ого контракта Государственный заказчик вправе без уплаты указанного размера аванса произвести расчет с Поставщиком.</w:t>
      </w:r>
    </w:p>
    <w:p w:rsidR="00000000" w:rsidRDefault="00A937FD">
      <w:pPr>
        <w:pStyle w:val="just"/>
      </w:pPr>
      <w:r>
        <w:t>3.3.2. Расчеты с Поставщиком осуществляются с учетом произведенного авансового платежа и в пределах стоимости (цены) поставленного товара (п</w:t>
      </w:r>
      <w:r>
        <w:t>артии товара) в течение 10 (десяти) банковских дней с момента представления Поставщиком подписанного Сторонами акта сдачи-приемки исполнения обязательств по этапу Государственного контракта или акта сдачи приемки-исполнения обязательств по этапу Государств</w:t>
      </w:r>
      <w:r>
        <w:t>енного контракта по установленным Государственным заказчиком формам и при условии поступления средств федерального бюджета на счет Государственного заказчика.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4. Срок поставки товара и порядок сдачи-приемки исполнения обязательств</w:t>
      </w:r>
    </w:p>
    <w:p w:rsidR="00000000" w:rsidRDefault="00A937FD">
      <w:pPr>
        <w:pStyle w:val="just"/>
      </w:pPr>
      <w:r>
        <w:t>4.1. Поставка (отгрузка)</w:t>
      </w:r>
      <w:r>
        <w:t xml:space="preserve"> товара и передача отчетной документации осуществляются в сроки, предусмотренные в Задании на поставку товара.</w:t>
      </w:r>
    </w:p>
    <w:p w:rsidR="00000000" w:rsidRDefault="00A937FD">
      <w:pPr>
        <w:pStyle w:val="just"/>
      </w:pPr>
      <w:r>
        <w:t>4.2. Результат исполнения обязательств по поставке товара (партии товара) принимается в следующем порядке:</w:t>
      </w:r>
    </w:p>
    <w:p w:rsidR="00000000" w:rsidRDefault="00A937FD">
      <w:pPr>
        <w:pStyle w:val="just"/>
      </w:pPr>
      <w:r>
        <w:t>4.2.1. Товар (партия товара) в соответ</w:t>
      </w:r>
      <w:r>
        <w:t>ствии с отгрузочной разнарядкой, предусмотренной в Задании на поставку товара, передается Грузополучателю по акту сдачи-приемки товара (партии товара) по количеству и качеству. Если Грузополучателем товара (партии товара) является непосредственно Государст</w:t>
      </w:r>
      <w:r>
        <w:t>венный заказчик, то представление акта-сдачи приемки товара по количеству и качеству не требуется, а все существенные условия сдачи-приемки товара по количеству и качеству указываются в акте сдачи-приемки исполнения обязательств по Государственному контрак</w:t>
      </w:r>
      <w:r>
        <w:t>ту либо в акте сдачи-приемки исполнения обязательств по этапу Государственного контракта.</w:t>
      </w:r>
    </w:p>
    <w:p w:rsidR="00000000" w:rsidRDefault="00A937FD">
      <w:pPr>
        <w:pStyle w:val="just"/>
      </w:pPr>
      <w:r>
        <w:t>4.2.2. Выполненные обязательства по поставке товара принимаются Государственным заказчиком по акту сдачи-приемки исполнения обязательств по Государственному контракту</w:t>
      </w:r>
      <w:r>
        <w:t xml:space="preserve"> либо по акту сдачи-приемки исполнения обязательств по этапу Государственного контракта по форме, установленной Государственным заказчиком.</w:t>
      </w:r>
    </w:p>
    <w:p w:rsidR="00000000" w:rsidRDefault="00A937FD">
      <w:pPr>
        <w:pStyle w:val="just"/>
      </w:pPr>
      <w:r>
        <w:t>4.3. В течение 10 (десяти) дней с момента представления Поставщиком отчетной документации Государственный заказчик п</w:t>
      </w:r>
      <w:r>
        <w:t xml:space="preserve">роводит экспертизу результатов исполнения Поставщиком обязательств по настоящему Государственному контракту на предмет соответствия поставленного товара и представленной отчетной документации требованиям и условиям настоящего Государственного контракта. В </w:t>
      </w:r>
      <w:r>
        <w:t>случае привлечения Государственным заказчиком к проведению экспертизы сторонних специалистов или сторонних специализированных организаций срок экспертизы по настоящему Государственному контракту не может превышать 30 (тридцати) дней.</w:t>
      </w:r>
    </w:p>
    <w:p w:rsidR="00000000" w:rsidRDefault="00A937FD">
      <w:pPr>
        <w:pStyle w:val="just"/>
      </w:pPr>
      <w:r>
        <w:t>4.4. По результатам эк</w:t>
      </w:r>
      <w:r>
        <w:t xml:space="preserve">спертизы исполнения обязательств Поставщика по настоящему Государственному контракту приемочная комиссия Государственного заказчика составляет мотивированное заключение об исполнении или ненадлежащем исполнении Поставщиком обязательств по поставке товара. </w:t>
      </w:r>
      <w:r>
        <w:t>Мотивированное заключение о надлежащем исполнении обязательств вносится в акт сдачи-приемки исполнения обязательств по Государственному контракту. На основании заключения приемочной комиссии Государственный заказчик передает Поставщику подписанный со своей</w:t>
      </w:r>
      <w:r>
        <w:t xml:space="preserve"> стороны акт сдачи-приемки исполнения обязательств по Государственному контракту или мотивированный отказ от его подписания.</w:t>
      </w:r>
    </w:p>
    <w:p w:rsidR="00000000" w:rsidRDefault="00A937FD">
      <w:pPr>
        <w:pStyle w:val="just"/>
      </w:pPr>
      <w:r>
        <w:t>4.5. В течение 3 (трех) дней с момента получения подписанного Государственным заказчиком акта сдачи-приемки исполнения обязательств</w:t>
      </w:r>
      <w:r>
        <w:t xml:space="preserve"> по Государственному контракту Поставщик обязан подписать со своей стороны акт сдачи-приемки исполнения обязательств по Государственному контракту и возвратить экземпляр акта Государственному заказчику. В случае получения мотивированного отказа Государстве</w:t>
      </w:r>
      <w:r>
        <w:t>нного заказчика от подписания акта сдачи-приемки исполнения обязательств по Государственному контракту Поставщик обязан рассмотреть мотивированный отказ и устранить замечания в срок, указанный Государственным заказчиком в мотивированном отказе, а если срок</w:t>
      </w:r>
      <w:r>
        <w:t xml:space="preserve"> не указан, то в течение 3 (трех) дней с момента его получения.</w:t>
      </w:r>
    </w:p>
    <w:p w:rsidR="00000000" w:rsidRDefault="00A937FD">
      <w:pPr>
        <w:pStyle w:val="just"/>
      </w:pPr>
      <w:r>
        <w:t>4.6. Подписанный между Государственным заказчиком и Поставщиком акт сдачи-приемки исполнения обязательств по Государственному контракту или акт сдачи-приемки исполнения обязательств по этапу Г</w:t>
      </w:r>
      <w:r>
        <w:t>осударственного контракта является основанием для оплаты Поставщику поставленного товара.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Государственного заказчика</w:t>
      </w:r>
    </w:p>
    <w:p w:rsidR="00000000" w:rsidRDefault="00A937FD">
      <w:pPr>
        <w:pStyle w:val="just"/>
      </w:pPr>
      <w:r>
        <w:t>5.1. Государственный заказчик вправе:</w:t>
      </w:r>
    </w:p>
    <w:p w:rsidR="00000000" w:rsidRDefault="00A937FD">
      <w:pPr>
        <w:pStyle w:val="just"/>
      </w:pPr>
      <w:r>
        <w:t>5.1.1. Требовать от Поставщика надлежащей поставки товара (партии товара), соответствующего качеству, объемам, срокам его поставки и иным требованиям, предусмотренным настоящим Государственным контрактом.</w:t>
      </w:r>
    </w:p>
    <w:p w:rsidR="00000000" w:rsidRDefault="00A937FD">
      <w:pPr>
        <w:pStyle w:val="just"/>
      </w:pPr>
      <w:r>
        <w:t>5.1.2. В случае поставки товара с нарушением услови</w:t>
      </w:r>
      <w:r>
        <w:t>й настоящего Государственного контракта Государственный заказчик вправе отказаться от оплаты поставленного товара и потребовать возврата уплаченных Поставщику денежных средств, которые подлежат возврату в течение 3 (трех) рабочих дней с момента получения П</w:t>
      </w:r>
      <w:r>
        <w:t>оставщиком письменного требования, или потребовать уменьшения оплаты стоимости товара в соответствии с действующим законодательством Российской Федерации.</w:t>
      </w:r>
    </w:p>
    <w:p w:rsidR="00000000" w:rsidRDefault="00A937FD">
      <w:pPr>
        <w:pStyle w:val="just"/>
      </w:pPr>
      <w:r>
        <w:t>5.1.3. Требовать от Поставщика передачи недостающих или замены отчетных документов, материалов и иной</w:t>
      </w:r>
      <w:r>
        <w:t xml:space="preserve"> документации, подтверждающих поставку (отгрузку) товара.</w:t>
      </w:r>
    </w:p>
    <w:p w:rsidR="00000000" w:rsidRDefault="00A937FD">
      <w:pPr>
        <w:pStyle w:val="just"/>
      </w:pPr>
      <w:r>
        <w:t>5.1.4. Привлекать экспертов, специалистов и иных лиц, обладающих необходимыми знаниями в области сертификации, стандартизации, безопасности, оценки качества и т.п., для участия в проведении эксперти</w:t>
      </w:r>
      <w:r>
        <w:t>зы исполнения Поставщиком обязательств и представленных Поставщиком отчетных документов и материалов.</w:t>
      </w:r>
    </w:p>
    <w:p w:rsidR="00000000" w:rsidRDefault="00A937FD">
      <w:pPr>
        <w:pStyle w:val="just"/>
      </w:pPr>
      <w:r>
        <w:t xml:space="preserve">5.1.5. Определять лиц, непосредственно участвующих в контроле за осуществлением поставки товара Поставщиком и (или) участвующих в сдаче-приемке товара по </w:t>
      </w:r>
      <w:r>
        <w:t>количеству и качеству.</w:t>
      </w:r>
    </w:p>
    <w:p w:rsidR="00000000" w:rsidRDefault="00A937FD">
      <w:pPr>
        <w:pStyle w:val="just"/>
      </w:pPr>
      <w:r>
        <w:t>5.2. Государственный заказчик обязан:</w:t>
      </w:r>
    </w:p>
    <w:p w:rsidR="00000000" w:rsidRDefault="00A937FD">
      <w:pPr>
        <w:pStyle w:val="just"/>
      </w:pPr>
      <w:r>
        <w:t>5.2.1. Своевременно сообщать в письменной форме Поставщику о недостатках товара, обнаруженных в ходе его поставки или приемки.</w:t>
      </w:r>
    </w:p>
    <w:p w:rsidR="00000000" w:rsidRDefault="00A937FD">
      <w:pPr>
        <w:pStyle w:val="just"/>
      </w:pPr>
      <w:r>
        <w:t>5.2.2. Обеспечивать своевременную оплату товара в соответствии с усл</w:t>
      </w:r>
      <w:r>
        <w:t>овиями настоящего Государственного контракта.</w:t>
      </w:r>
    </w:p>
    <w:p w:rsidR="00000000" w:rsidRDefault="00A937FD">
      <w:pPr>
        <w:pStyle w:val="just"/>
      </w:pPr>
      <w:r>
        <w:t>5.2.3. Обеспечивать своевременную приемку исполнения обязательств Поставщика по выполненным им обязательствам.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Поставщика</w:t>
      </w:r>
    </w:p>
    <w:p w:rsidR="00000000" w:rsidRDefault="00A937FD">
      <w:pPr>
        <w:pStyle w:val="just"/>
      </w:pPr>
      <w:r>
        <w:t>6.1. Поставщик вправе:</w:t>
      </w:r>
    </w:p>
    <w:p w:rsidR="00000000" w:rsidRDefault="00A937FD">
      <w:pPr>
        <w:pStyle w:val="just"/>
      </w:pPr>
      <w:r>
        <w:t>6.1.1. Требовать своевременного подписани</w:t>
      </w:r>
      <w:r>
        <w:t>я Государственным заказчиком акта сдачи-приемки исполнения обязательств по Государственному контракту на основании представленных Поставщиком отчетных документов и материалов и при условии истечения срока проведения экспертизы.</w:t>
      </w:r>
    </w:p>
    <w:p w:rsidR="00000000" w:rsidRDefault="00A937FD">
      <w:pPr>
        <w:pStyle w:val="just"/>
      </w:pPr>
      <w:r>
        <w:t>6.1.2. Требовать своевременн</w:t>
      </w:r>
      <w:r>
        <w:t xml:space="preserve">ой оплаты поставленного товара (партии товара) в соответствии с подписанным Сторонами актом сдачи-приемки исполнения обязательств по Государственному контракту (этапу Государственного контракта) при условии поступления средств федерального бюджета на счет </w:t>
      </w:r>
      <w:r>
        <w:t>Государственного заказчика.</w:t>
      </w:r>
    </w:p>
    <w:p w:rsidR="00000000" w:rsidRDefault="00A937FD">
      <w:pPr>
        <w:pStyle w:val="just"/>
      </w:pPr>
      <w:r>
        <w:t>6.2. Поставщик обязан:</w:t>
      </w:r>
    </w:p>
    <w:p w:rsidR="00000000" w:rsidRDefault="00A937FD">
      <w:pPr>
        <w:pStyle w:val="just"/>
      </w:pPr>
      <w:r>
        <w:t>6.2.1. Своевременно и надлежащим образом поставить товар (партию товара) и представить Государственному заказчику отчетные документы и материалы, предусмотренные настоящим Государственным контрактом.</w:t>
      </w:r>
    </w:p>
    <w:p w:rsidR="00000000" w:rsidRDefault="00A937FD">
      <w:pPr>
        <w:pStyle w:val="just"/>
      </w:pPr>
      <w:r>
        <w:t>6.2.2</w:t>
      </w:r>
      <w:r>
        <w:t>. Безвозмездно устранить выявленные недостатки товара или осуществить его соответствующую замену в порядке и на условиях, предусмотренных настоящим Государственным контрактом.</w:t>
      </w:r>
    </w:p>
    <w:p w:rsidR="00000000" w:rsidRDefault="00A937FD">
      <w:pPr>
        <w:pStyle w:val="just"/>
      </w:pPr>
      <w:r>
        <w:t xml:space="preserve">6.2.3. По первому требованию органа, осуществляющего контроль за использованием </w:t>
      </w:r>
      <w:r>
        <w:t>средств федерального бюджета, предоставить финансово-хозяйственные документы, связанные с поставкой товара по настоящему Государственному контракту. В этих целях Поставщик обязан вести отдельный бухгалтерский учет.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A937FD">
      <w:pPr>
        <w:pStyle w:val="just"/>
      </w:pPr>
      <w:r>
        <w:t>7.1. Ответстве</w:t>
      </w:r>
      <w:r>
        <w:t>нность Государственного заказчика:</w:t>
      </w:r>
    </w:p>
    <w:p w:rsidR="00000000" w:rsidRDefault="00A937FD">
      <w:pPr>
        <w:pStyle w:val="just"/>
      </w:pPr>
      <w:r>
        <w:t>7.1.1. За неисполнение или ненадлежащее исполнение своих обязательств Государственный заказчик несет ответственность в соответствии с действующим законодательством Российской Федерации.</w:t>
      </w:r>
    </w:p>
    <w:p w:rsidR="00000000" w:rsidRDefault="00A937FD">
      <w:pPr>
        <w:pStyle w:val="just"/>
      </w:pPr>
      <w:r>
        <w:t>7.1.2. В случае просрочки исполнени</w:t>
      </w:r>
      <w:r>
        <w:t xml:space="preserve">я Государственным заказчиком обязательства, предусмотренного Государственным контрактом, Поставщик вправе потребовать уплату неустойки (штрафа, пеней). Неустойка (штраф, пени) начисляется за каждый день просрочки исполнения обязательства, предусмотренного </w:t>
      </w:r>
      <w:r>
        <w:t>Государственным контрактом, начиная со дня, следующего после дня истечения установленного Государственным контрактом срока исполнения обязательства. Размер такой неустойки (штрафа, пеней) устанавливается в размере одной трехсотой действующей на день уплаты</w:t>
      </w:r>
      <w:r>
        <w:t xml:space="preserve"> неустойки (штрафа, пеней) ставки рефинансирования Центрального банка Российской Федерации. Государственный заказчик освобождается от уплаты неустойки (штрафа, пеней), если докажет, что просрочка исполнения указанного обязательства произошла вследствие неп</w:t>
      </w:r>
      <w:r>
        <w:t>реодолимой силы или по вине Поставщика.</w:t>
      </w:r>
    </w:p>
    <w:p w:rsidR="00000000" w:rsidRDefault="00A937FD">
      <w:pPr>
        <w:pStyle w:val="just"/>
      </w:pPr>
      <w:r>
        <w:t>7.2. Ответственность Поставщика:</w:t>
      </w:r>
    </w:p>
    <w:p w:rsidR="00000000" w:rsidRDefault="00A937FD">
      <w:pPr>
        <w:pStyle w:val="just"/>
      </w:pPr>
      <w:r>
        <w:t>7.2.1. В случае нарушения сроков поставки товара (партии товара) и (или) нарушения сроков представления отчетной документации Государственный заказчик вправе применить к Поставщику не</w:t>
      </w:r>
      <w:r>
        <w:t>устойку в размере 0,1% от стоимости товара, подлежащего оплате, за каждый день просрочки исполнения.</w:t>
      </w:r>
    </w:p>
    <w:p w:rsidR="00000000" w:rsidRDefault="00A937FD">
      <w:pPr>
        <w:pStyle w:val="just"/>
      </w:pPr>
      <w:r>
        <w:t xml:space="preserve">7.2.2. В случае несоответствия товара (партии товара) объему (количеству), </w:t>
      </w:r>
      <w:r>
        <w:t>предусмотренному настоящим Государственным контрактом, Государственный заказчик вправе применить к Поставщику неустойку в размере 0,1% от стоимости товара (партии товара), поставленного ненадлежащим образом, за каждый день с момента недопоставки до момента</w:t>
      </w:r>
      <w:r>
        <w:t xml:space="preserve"> исполнения обязательств.</w:t>
      </w:r>
    </w:p>
    <w:p w:rsidR="00000000" w:rsidRDefault="00A937FD">
      <w:pPr>
        <w:pStyle w:val="just"/>
      </w:pPr>
      <w:r>
        <w:t>7.2.3. В случае поставки товара ненадлежащего качества Государственный заказчик вправе применить к Поставщику неустойку в размере 0,1% от стоимости товара, подлежащего оплате, за каждый день, с момента уведомления Поставщика до мо</w:t>
      </w:r>
      <w:r>
        <w:t>мента устранения недостатков товара.</w:t>
      </w:r>
    </w:p>
    <w:p w:rsidR="00000000" w:rsidRDefault="00A937FD">
      <w:pPr>
        <w:pStyle w:val="just"/>
      </w:pPr>
      <w:r>
        <w:t>7.2.4. В случае нарушения Поставщиком гарантийных обязательств Государственный заказчик вправе применить к Поставщику неустойку в размере 0,1% от стоимости товара, подлежащего гарантийному обслуживанию, за каждый день н</w:t>
      </w:r>
      <w:r>
        <w:t>еисполнения обязательства.</w:t>
      </w:r>
    </w:p>
    <w:p w:rsidR="00000000" w:rsidRDefault="00A937FD">
      <w:pPr>
        <w:pStyle w:val="HTML"/>
      </w:pPr>
      <w:r>
        <w:t xml:space="preserve">    7.2.5. Исполнение обязательств по  настоящему Государственному</w:t>
      </w:r>
    </w:p>
    <w:p w:rsidR="00000000" w:rsidRDefault="00A937FD">
      <w:pPr>
        <w:pStyle w:val="HTML"/>
      </w:pPr>
      <w:r>
        <w:t>контракту обеспечивается _________________________________________</w:t>
      </w:r>
    </w:p>
    <w:p w:rsidR="00000000" w:rsidRDefault="00A937FD">
      <w:pPr>
        <w:pStyle w:val="HTML"/>
      </w:pPr>
      <w:r>
        <w:t>(указать, каким документом</w:t>
      </w:r>
    </w:p>
    <w:p w:rsidR="00000000" w:rsidRDefault="00A937FD">
      <w:pPr>
        <w:pStyle w:val="HTML"/>
      </w:pPr>
      <w:r>
        <w:t>_____________________________________________ от _______ N ______,</w:t>
      </w:r>
    </w:p>
    <w:p w:rsidR="00000000" w:rsidRDefault="00A937FD">
      <w:pPr>
        <w:pStyle w:val="HTML"/>
      </w:pPr>
      <w:r>
        <w:t>о</w:t>
      </w:r>
      <w:r>
        <w:t>беспечивается обязательство)</w:t>
      </w:r>
    </w:p>
    <w:p w:rsidR="00000000" w:rsidRDefault="00A937FD">
      <w:pPr>
        <w:pStyle w:val="HTML"/>
      </w:pPr>
      <w:r>
        <w:t>выданным(ой) ________________________, в размере __________ рублей</w:t>
      </w:r>
    </w:p>
    <w:p w:rsidR="00000000" w:rsidRDefault="00A937FD">
      <w:pPr>
        <w:pStyle w:val="HTML"/>
      </w:pPr>
      <w:r>
        <w:t>(кем выдан документ)</w:t>
      </w:r>
    </w:p>
    <w:p w:rsidR="00000000" w:rsidRDefault="00A937FD">
      <w:pPr>
        <w:pStyle w:val="HTML"/>
      </w:pPr>
      <w:r>
        <w:t>___ коп. (________________________________ рублей _________ коп.),</w:t>
      </w:r>
    </w:p>
    <w:p w:rsidR="00000000" w:rsidRDefault="00A937FD">
      <w:pPr>
        <w:pStyle w:val="HTML"/>
      </w:pPr>
      <w:r>
        <w:t>что составляет ____ процентов от стоимости (цены) Государственного</w:t>
      </w:r>
    </w:p>
    <w:p w:rsidR="00000000" w:rsidRDefault="00A937FD">
      <w:pPr>
        <w:pStyle w:val="HTML"/>
      </w:pPr>
      <w:r>
        <w:t>контр</w:t>
      </w:r>
      <w:r>
        <w:t>акта _______________________________________________________.</w:t>
      </w:r>
    </w:p>
    <w:p w:rsidR="00000000" w:rsidRDefault="00A937FD">
      <w:pPr>
        <w:pStyle w:val="HTML"/>
      </w:pPr>
      <w:r>
        <w:t>(если требуется, указать срок действия документа)</w:t>
      </w:r>
    </w:p>
    <w:p w:rsidR="00000000" w:rsidRDefault="00A937FD">
      <w:pPr>
        <w:pStyle w:val="HTML"/>
      </w:pPr>
      <w:r>
        <w:t>Предъявление требования к оплате осуществляется не позднее _______</w:t>
      </w:r>
    </w:p>
    <w:p w:rsidR="00000000" w:rsidRDefault="00A937FD">
      <w:pPr>
        <w:pStyle w:val="HTML"/>
      </w:pPr>
      <w:r>
        <w:t>года,  в   случаях   неисполнения  или   ненадлежащего  исполнения</w:t>
      </w:r>
    </w:p>
    <w:p w:rsidR="00000000" w:rsidRDefault="00A937FD">
      <w:pPr>
        <w:pStyle w:val="HTML"/>
      </w:pPr>
      <w:r>
        <w:t>обязательс</w:t>
      </w:r>
      <w:r>
        <w:t>тв    Исполнителем   по    настоящему   Государственному</w:t>
      </w:r>
    </w:p>
    <w:p w:rsidR="00000000" w:rsidRDefault="00A937FD">
      <w:pPr>
        <w:pStyle w:val="HTML"/>
      </w:pPr>
      <w:r>
        <w:t>контракту, независимо от применения неустойки.</w:t>
      </w:r>
    </w:p>
    <w:p w:rsidR="00000000" w:rsidRDefault="00A937FD">
      <w:pPr>
        <w:pStyle w:val="just"/>
      </w:pPr>
      <w:r>
        <w:t>7.2.6. Уплата Поставщиком неустойки или применение иной формы ответственности не освобождает его от исполнения обязательств по настоящему Государственно</w:t>
      </w:r>
      <w:r>
        <w:t>му контракту.</w:t>
      </w:r>
    </w:p>
    <w:p w:rsidR="00000000" w:rsidRDefault="00A937FD">
      <w:pPr>
        <w:pStyle w:val="just"/>
      </w:pPr>
      <w:r>
        <w:t>7.3. Условия освобождения Сторон от ответственности:</w:t>
      </w:r>
    </w:p>
    <w:p w:rsidR="00000000" w:rsidRDefault="00A937FD">
      <w:pPr>
        <w:pStyle w:val="just"/>
      </w:pPr>
      <w:r>
        <w:t>7.3.1. Стороны освобождаются от ответственности за частичное или полное неисполнение обязательств по настоящему Государственному контракту в случае наступления обстоятельств непреодолимой с</w:t>
      </w:r>
      <w:r>
        <w:t>илы (форс-мажор). Для целей настоящего Государственного контракта "форс-мажор" означает событие, находящееся вне разумного контроля Стороны и приводящее к тому, что выполнение Стороной ее обязательств по Государственному контракту становится невозможным ил</w:t>
      </w:r>
      <w:r>
        <w:t>и настолько бессмысленным, что в данных обстоятельствах считается невозможным, и включает, но не ограничивается такими явлениями, как война, волнения, общественные беспорядки, землетрясение, пожар, взрыв, буря, наводнение или другие неблагоприятные метеоро</w:t>
      </w:r>
      <w:r>
        <w:t>логические условия, забастовки, локауты или другие события в промышленности (за исключением тех случаев, когда такие забастовки, локауты или другие события в промышленности находятся под контролем Стороны, стремящейся предотвратить форс-мажор), конфискация</w:t>
      </w:r>
      <w:r>
        <w:t xml:space="preserve"> или другие действия государственных органов.</w:t>
      </w:r>
    </w:p>
    <w:p w:rsidR="00000000" w:rsidRDefault="00A937FD">
      <w:pPr>
        <w:pStyle w:val="just"/>
      </w:pPr>
      <w:r>
        <w:t>7.3.2. Форс-мажором не являются события, вызванные небрежностью или преднамеренным действием Стороны или субисполнителей, агентов или сотрудников Стороны, события, которые Сторона могла бы предусмотреть при дол</w:t>
      </w:r>
      <w:r>
        <w:t>жном прилежании, чтобы учесть их при заключении Государственного контракта и предотвратить или контролировать их при выполнении обязательств по настоящему Государственному контракту.</w:t>
      </w:r>
    </w:p>
    <w:p w:rsidR="00000000" w:rsidRDefault="00A937FD">
      <w:pPr>
        <w:pStyle w:val="just"/>
      </w:pPr>
      <w:r>
        <w:t>7.3.3. Форс-мажором не является отсутствие достаточных средств или невыпо</w:t>
      </w:r>
      <w:r>
        <w:t>лнение каких-либо платежей, предусмотренных настоящим Государственным контрактом.</w:t>
      </w:r>
    </w:p>
    <w:p w:rsidR="00000000" w:rsidRDefault="00A937FD">
      <w:pPr>
        <w:pStyle w:val="just"/>
      </w:pPr>
      <w:r>
        <w:t xml:space="preserve">7.3.4. Сторона, пострадавшая от события форс-мажора, должна предпринять все разумные меры, чтобы в кратчайшие сроки преодолеть невозможность выполнения своих обязательств по </w:t>
      </w:r>
      <w:r>
        <w:t>настоящему Государственному контракту.</w:t>
      </w:r>
    </w:p>
    <w:p w:rsidR="00000000" w:rsidRDefault="00A937FD">
      <w:pPr>
        <w:pStyle w:val="just"/>
      </w:pPr>
      <w:r>
        <w:t xml:space="preserve">7.3.5. Сторона, пострадавшая от события форс-мажора, должна как можно скорее уведомить другую Сторону о таком событии, по крайней мере, не позднее чем через четырнадцать (14) дней после этого события, предоставив при </w:t>
      </w:r>
      <w:r>
        <w:t>этом информацию о характере и причине этого события, и также как можно скорее сообщить о восстановлении нормальных условий.</w:t>
      </w:r>
    </w:p>
    <w:p w:rsidR="00000000" w:rsidRDefault="00A937FD">
      <w:pPr>
        <w:pStyle w:val="just"/>
      </w:pPr>
      <w:r>
        <w:t>7.3.6. Стороны должны принять все разумные меры для сведения к минимуму последствий любого события форс-мажора.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</w:t>
      </w:r>
      <w:r>
        <w:rPr>
          <w:rFonts w:eastAsia="Times New Roman"/>
        </w:rPr>
        <w:t>ия споров, претензии Сторон</w:t>
      </w:r>
    </w:p>
    <w:p w:rsidR="00000000" w:rsidRDefault="00A937FD">
      <w:pPr>
        <w:pStyle w:val="just"/>
      </w:pPr>
      <w:r>
        <w:t>8.1. Все споры и разногласия, которые могут возникнуть из настоящего Государственного контракта между Сторонами, разрешаются путем переговоров, в том числе в претензионном порядке.</w:t>
      </w:r>
    </w:p>
    <w:p w:rsidR="00000000" w:rsidRDefault="00A937FD">
      <w:pPr>
        <w:pStyle w:val="just"/>
      </w:pPr>
      <w:r>
        <w:t>8.2. Претензия оформляется в письменной форме и направляется той Стороне по Государственному контракту, которой допущены нарушения его условий. В претензии перечисляются допущенные при исполнении Государственного контракта нарушения со ссылкой на соответст</w:t>
      </w:r>
      <w:r>
        <w:t>вующие положения Государственного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000000" w:rsidRDefault="00A937FD">
      <w:pPr>
        <w:pStyle w:val="just"/>
      </w:pPr>
      <w:r>
        <w:t>8.3. Срок рассмотрения писем, уведомлений или пр</w:t>
      </w:r>
      <w:r>
        <w:t>етензий не может превышать 30 (тридцати) дней с момента их получения, если иные сроки рассмотрения не предусмотрены настоящим Государственным контрактом. Переписка Сторон может осуществляться в виде письма или телеграммы, а в случаях направления телекса, ф</w:t>
      </w:r>
      <w:r>
        <w:t>акса, иного электронного сообщения с последующим предоставлением оригинала документа.</w:t>
      </w:r>
    </w:p>
    <w:p w:rsidR="00000000" w:rsidRDefault="00A937FD">
      <w:pPr>
        <w:pStyle w:val="just"/>
      </w:pPr>
      <w:r>
        <w:t>8.4. При неурегулировании Сторонами спора в досудебном порядке спор передается на разрешение в Арбитражный суд г. Москвы.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действия, изменение и расторжение Госуд</w:t>
      </w:r>
      <w:r>
        <w:rPr>
          <w:rFonts w:eastAsia="Times New Roman"/>
        </w:rPr>
        <w:t>арственного контракта</w:t>
      </w:r>
    </w:p>
    <w:p w:rsidR="00000000" w:rsidRDefault="00A937FD">
      <w:pPr>
        <w:pStyle w:val="just"/>
      </w:pPr>
      <w:r>
        <w:t>9.1. Государственный контракт после его подписания Сторонами вступает в силу с момента регистрации Государственным заказчиком.</w:t>
      </w:r>
    </w:p>
    <w:p w:rsidR="00000000" w:rsidRDefault="00A937FD">
      <w:pPr>
        <w:pStyle w:val="just"/>
      </w:pPr>
      <w:r>
        <w:t>9.2. Государственный контракт действует до исполнения Сторонами своих обязательств. Финансирование настояще</w:t>
      </w:r>
      <w:r>
        <w:t>го Государственного контракта Государственным заказчиком при условии представления Поставщиком акта сдачи-приемки исполнения обязательств осуществляется до 25 декабря 2006 года.</w:t>
      </w:r>
    </w:p>
    <w:p w:rsidR="00000000" w:rsidRDefault="00A937FD">
      <w:pPr>
        <w:pStyle w:val="just"/>
      </w:pPr>
      <w:r>
        <w:t>9.3. Изменение положений настоящего Государственного контракта возможно по сог</w:t>
      </w:r>
      <w:r>
        <w:t>лашению Сторон. Все изменения оформляются в письменном виде путем подписания Сторонами Дополнений к Государственному контракту. Все приложения и Дополнения являются неотъемлемой частью Государственного контракта. Дополнение после подписания Сторонами вступ</w:t>
      </w:r>
      <w:r>
        <w:t>ает в силу с момента его регистрации Государственным заказчиком.</w:t>
      </w:r>
    </w:p>
    <w:p w:rsidR="00000000" w:rsidRDefault="00A937FD">
      <w:pPr>
        <w:pStyle w:val="just"/>
      </w:pPr>
      <w:r>
        <w:t>9.4. Условия настоящего Государственного контракта применяются к отношениям, возникшим до его заключения, на основании письма Государственного заказчика от _________________ N ___________.</w:t>
      </w:r>
    </w:p>
    <w:p w:rsidR="00000000" w:rsidRDefault="00A937FD">
      <w:pPr>
        <w:pStyle w:val="just"/>
      </w:pPr>
      <w:r>
        <w:t>9.</w:t>
      </w:r>
      <w:r>
        <w:t>5. Расторжение Государственного контракта допускается по соглашению Сторон или в соответствии с решением суда по основаниям, предусмотренным действующим законодательством Российской Федерации.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 Государственного контракта</w:t>
      </w:r>
    </w:p>
    <w:p w:rsidR="00000000" w:rsidRDefault="00A937FD">
      <w:pPr>
        <w:pStyle w:val="just"/>
      </w:pPr>
      <w:r>
        <w:t>10.1. Для монито</w:t>
      </w:r>
      <w:r>
        <w:t>ринга исполнения настоящего Государственного контракта и для информирования Сторон о выявленных недостатках исполнения Государственного контракта Стороны предоставляют друг другу информацию о лицах (кураторах), ответственных за ведение переговоров, согласо</w:t>
      </w:r>
      <w:r>
        <w:t>вание и передачу документов в рамках исполнения настоящего Государственного контракта, с указанием их контактных телефонов. Телефоны ответственных лиц (кураторов) должны функционировать по рабочим дням с 10 до 18 часов по московскому времени.</w:t>
      </w:r>
    </w:p>
    <w:p w:rsidR="00000000" w:rsidRDefault="00A937FD">
      <w:pPr>
        <w:pStyle w:val="just"/>
      </w:pPr>
      <w:r>
        <w:t>10.2. Настоящ</w:t>
      </w:r>
      <w:r>
        <w:t>ий Государственный контракт составлен в 2 (двух) подлинных экземплярах, один из которых находится у Поставщика, другой - у Государственного заказчика.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A937FD">
      <w:pPr>
        <w:pStyle w:val="HTML"/>
      </w:pPr>
      <w:r>
        <w:t xml:space="preserve"> "Государственный заказчик"                "Поставщик"</w:t>
      </w:r>
    </w:p>
    <w:p w:rsidR="00000000" w:rsidRDefault="00A937FD">
      <w:pPr>
        <w:pStyle w:val="HTML"/>
      </w:pPr>
      <w:r>
        <w:t>Федеральное агентс</w:t>
      </w:r>
      <w:r>
        <w:t>тво</w:t>
      </w:r>
    </w:p>
    <w:p w:rsidR="00000000" w:rsidRDefault="00A937FD">
      <w:pPr>
        <w:pStyle w:val="HTML"/>
      </w:pPr>
      <w:r>
        <w:t>по образованию</w:t>
      </w:r>
    </w:p>
    <w:p w:rsidR="00000000" w:rsidRDefault="00A937FD">
      <w:pPr>
        <w:pStyle w:val="HTML"/>
      </w:pPr>
      <w:r>
        <w:t>Место нахождения:                  Место нахождения:</w:t>
      </w:r>
    </w:p>
    <w:p w:rsidR="00000000" w:rsidRDefault="00A937FD">
      <w:pPr>
        <w:pStyle w:val="HTML"/>
      </w:pPr>
      <w:r>
        <w:t>115998, г. Москва,</w:t>
      </w:r>
    </w:p>
    <w:p w:rsidR="00000000" w:rsidRDefault="00A937FD">
      <w:pPr>
        <w:pStyle w:val="HTML"/>
      </w:pPr>
      <w:r>
        <w:t>ул. Люсиновская, 51</w:t>
      </w:r>
    </w:p>
    <w:p w:rsidR="00000000" w:rsidRDefault="00A937FD">
      <w:pPr>
        <w:pStyle w:val="HTML"/>
      </w:pPr>
      <w:r>
        <w:t>тел.                               Фактическое место нахождения:</w:t>
      </w:r>
    </w:p>
    <w:p w:rsidR="00000000" w:rsidRDefault="00A937FD">
      <w:pPr>
        <w:pStyle w:val="HTML"/>
      </w:pPr>
      <w:r>
        <w:t>Фактическое место нахождения:               индекс</w:t>
      </w:r>
    </w:p>
    <w:p w:rsidR="00000000" w:rsidRDefault="00A937FD">
      <w:pPr>
        <w:pStyle w:val="HTML"/>
      </w:pPr>
      <w:r>
        <w:t>115998, г. Москва,</w:t>
      </w:r>
    </w:p>
    <w:p w:rsidR="00000000" w:rsidRDefault="00A937FD">
      <w:pPr>
        <w:pStyle w:val="HTML"/>
      </w:pPr>
      <w:r>
        <w:t>ул. Люсино</w:t>
      </w:r>
      <w:r>
        <w:t>вская, 51</w:t>
      </w:r>
    </w:p>
    <w:p w:rsidR="00000000" w:rsidRDefault="00A937FD">
      <w:pPr>
        <w:pStyle w:val="HTML"/>
      </w:pPr>
      <w:r>
        <w:t>тел.                             тел.            факс</w:t>
      </w:r>
    </w:p>
    <w:p w:rsidR="00000000" w:rsidRDefault="00A937FD">
      <w:pPr>
        <w:pStyle w:val="HTML"/>
      </w:pPr>
      <w:r>
        <w:t>Банковские реквизиты:               Банковские реквизиты:</w:t>
      </w:r>
    </w:p>
    <w:p w:rsidR="00000000" w:rsidRDefault="00A937FD">
      <w:pPr>
        <w:pStyle w:val="HTML"/>
      </w:pPr>
      <w:r>
        <w:t>ИНН 7725509655 УФК МФ РФ по</w:t>
      </w:r>
    </w:p>
    <w:p w:rsidR="00000000" w:rsidRDefault="00A937FD">
      <w:pPr>
        <w:pStyle w:val="HTML"/>
      </w:pPr>
      <w:r>
        <w:t>г. Москве Федеральное</w:t>
      </w:r>
    </w:p>
    <w:p w:rsidR="00000000" w:rsidRDefault="00A937FD">
      <w:pPr>
        <w:pStyle w:val="HTML"/>
      </w:pPr>
      <w:r>
        <w:t>агентство по образованию</w:t>
      </w:r>
    </w:p>
    <w:p w:rsidR="00000000" w:rsidRDefault="00A937FD">
      <w:pPr>
        <w:pStyle w:val="HTML"/>
      </w:pPr>
      <w:r>
        <w:t>л/с 03073000730                  ИНН</w:t>
      </w:r>
    </w:p>
    <w:p w:rsidR="00000000" w:rsidRDefault="00A937FD">
      <w:pPr>
        <w:pStyle w:val="HTML"/>
      </w:pPr>
      <w:r>
        <w:t>Отделение 1 Московского</w:t>
      </w:r>
    </w:p>
    <w:p w:rsidR="00000000" w:rsidRDefault="00A937FD">
      <w:pPr>
        <w:pStyle w:val="HTML"/>
      </w:pPr>
      <w:r>
        <w:t>ГТУ Банка России, г. Москва</w:t>
      </w:r>
    </w:p>
    <w:p w:rsidR="00000000" w:rsidRDefault="00A937FD">
      <w:pPr>
        <w:pStyle w:val="HTML"/>
      </w:pPr>
      <w:r>
        <w:t>Расчетный счет:</w:t>
      </w:r>
    </w:p>
    <w:p w:rsidR="00000000" w:rsidRDefault="00A937FD">
      <w:pPr>
        <w:pStyle w:val="HTML"/>
      </w:pPr>
      <w:r>
        <w:t>40105810700000010079</w:t>
      </w:r>
    </w:p>
    <w:p w:rsidR="00000000" w:rsidRDefault="00A937FD">
      <w:pPr>
        <w:pStyle w:val="HTML"/>
      </w:pPr>
      <w:r>
        <w:t>БИК 044583001                    БИК</w:t>
      </w:r>
    </w:p>
    <w:p w:rsidR="00000000" w:rsidRDefault="00A937FD">
      <w:pPr>
        <w:pStyle w:val="HTML"/>
      </w:pPr>
      <w:r>
        <w:t>КПП 772501001                    КПП</w:t>
      </w:r>
    </w:p>
    <w:p w:rsidR="00000000" w:rsidRDefault="00A937FD">
      <w:pPr>
        <w:pStyle w:val="HTML"/>
      </w:pPr>
      <w:r>
        <w:t>ОКОПФ 81                         ОКОПФ</w:t>
      </w:r>
    </w:p>
    <w:p w:rsidR="00000000" w:rsidRDefault="00A937FD">
      <w:pPr>
        <w:pStyle w:val="HTML"/>
      </w:pPr>
      <w:r>
        <w:t>ОКПО 00083411                    ОКПО</w:t>
      </w:r>
    </w:p>
    <w:p w:rsidR="00000000" w:rsidRDefault="00A937FD">
      <w:pPr>
        <w:pStyle w:val="HTML"/>
      </w:pPr>
      <w:r>
        <w:t xml:space="preserve">ОКВЭД 75.11.11  </w:t>
      </w:r>
      <w:r>
        <w:t xml:space="preserve">                 ОКВЭД</w:t>
      </w:r>
    </w:p>
    <w:p w:rsidR="00000000" w:rsidRDefault="00A937FD">
      <w:pPr>
        <w:pStyle w:val="HTML"/>
      </w:pPr>
      <w:r>
        <w:t>ОКОГУ 13244                      КБК</w:t>
      </w:r>
    </w:p>
    <w:p w:rsidR="00000000" w:rsidRDefault="00A937FD">
      <w:pPr>
        <w:pStyle w:val="HTML"/>
      </w:pPr>
    </w:p>
    <w:p w:rsidR="00000000" w:rsidRDefault="00A937FD">
      <w:pPr>
        <w:pStyle w:val="HTML"/>
      </w:pPr>
      <w:r>
        <w:t>________________                 ________________</w:t>
      </w:r>
    </w:p>
    <w:p w:rsidR="00000000" w:rsidRDefault="00A937FD">
      <w:pPr>
        <w:pStyle w:val="HTML"/>
      </w:pPr>
    </w:p>
    <w:p w:rsidR="00000000" w:rsidRDefault="00A937FD">
      <w:pPr>
        <w:pStyle w:val="HTML"/>
      </w:pPr>
      <w:r>
        <w:t>______________                     ______________</w:t>
      </w:r>
    </w:p>
    <w:p w:rsidR="00000000" w:rsidRDefault="00A937FD">
      <w:pPr>
        <w:pStyle w:val="HTML"/>
      </w:pPr>
    </w:p>
    <w:p w:rsidR="00000000" w:rsidRDefault="00A937FD">
      <w:pPr>
        <w:pStyle w:val="HTML"/>
      </w:pPr>
      <w:r>
        <w:t>М.П.                             М.П.</w:t>
      </w:r>
    </w:p>
    <w:p w:rsidR="00000000" w:rsidRDefault="00A9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FD">
      <w:pPr>
        <w:pStyle w:val="right"/>
      </w:pPr>
      <w:r>
        <w:t>Источник - Приказ Рособразования от 05.07.2006 № 621 (</w:t>
      </w:r>
      <w:r>
        <w:t>с изменениями и дополнениями на 2008 год)</w:t>
      </w:r>
    </w:p>
    <w:p w:rsidR="00000000" w:rsidRDefault="00A93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https://порядокправа.рф/obrazecy/proekt_gosudarstvennogo_kontrakta_na_postavku_tovarov_dlya_gosudarstvennyx_nuzhd.htm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FD"/>
    <w:rsid w:val="00A9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CEB1A-BF19-4473-9020-5459B00E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postavku_tovarov_dlya_gosudarstvennyx_nu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4302</Words>
  <Characters>24527</Characters>
  <Application>Microsoft Office Word</Application>
  <DocSecurity>0</DocSecurity>
  <Lines>204</Lines>
  <Paragraphs>57</Paragraphs>
  <ScaleCrop>false</ScaleCrop>
  <Company/>
  <LinksUpToDate>false</LinksUpToDate>
  <CharactersWithSpaces>28772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поставку товаров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2022-08-16T17:04:00Z</dcterms:created>
  <dcterms:modified xsi:type="dcterms:W3CDTF">2022-08-16T17:04:00Z</dcterms:modified>
</cp:coreProperties>
</file>