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040D">
      <w:pPr>
        <w:pStyle w:val="1"/>
        <w:rPr>
          <w:rFonts w:eastAsia="Times New Roman"/>
        </w:rPr>
      </w:pPr>
      <w:r>
        <w:rPr>
          <w:rFonts w:eastAsia="Times New Roman"/>
        </w:rPr>
        <w:t>Продольный бланк приказа Управления (Межрегиональной инспекции)</w:t>
      </w:r>
    </w:p>
    <w:p w:rsidR="00000000" w:rsidRDefault="0021040D">
      <w:pPr>
        <w:pStyle w:val="right"/>
      </w:pPr>
      <w:r>
        <w:t xml:space="preserve">Приложение N 6 к Типовой инструкции по делопроизводству в управлении </w:t>
      </w:r>
      <w:r>
        <w:t xml:space="preserve">Федеральной налоговой службы по субъекту Российской Федерации и в межрегиональной инспекции Федеральной налоговой службы </w:t>
      </w:r>
    </w:p>
    <w:p w:rsidR="00000000" w:rsidRDefault="0021040D">
      <w:pPr>
        <w:pStyle w:val="HTML"/>
      </w:pPr>
      <w:r>
        <w:t xml:space="preserve">                                  ГЕРБ РФ</w:t>
      </w:r>
    </w:p>
    <w:p w:rsidR="00000000" w:rsidRDefault="0021040D">
      <w:pPr>
        <w:pStyle w:val="HTML"/>
      </w:pPr>
    </w:p>
    <w:p w:rsidR="00000000" w:rsidRDefault="0021040D">
      <w:pPr>
        <w:pStyle w:val="HTML"/>
      </w:pPr>
      <w:r>
        <w:t>МИНФИН РОССИИ</w:t>
      </w:r>
    </w:p>
    <w:p w:rsidR="00000000" w:rsidRDefault="0021040D">
      <w:pPr>
        <w:pStyle w:val="HTML"/>
      </w:pPr>
      <w:r>
        <w:t>ФЕДЕРАЛЬНАЯ НАЛОГОВАЯ СЛУЖБА</w:t>
      </w:r>
    </w:p>
    <w:p w:rsidR="00000000" w:rsidRDefault="0021040D">
      <w:pPr>
        <w:pStyle w:val="HTML"/>
      </w:pPr>
    </w:p>
    <w:p w:rsidR="00000000" w:rsidRDefault="0021040D">
      <w:pPr>
        <w:pStyle w:val="HTML"/>
      </w:pPr>
      <w:r>
        <w:t>УПРАВЛЕНИЕ ФЕДЕРАЛЬНОЙ НАЛОГОВОЙ СЛУЖБЫ</w:t>
      </w:r>
    </w:p>
    <w:p w:rsidR="00000000" w:rsidRDefault="0021040D">
      <w:pPr>
        <w:pStyle w:val="HTML"/>
      </w:pPr>
      <w:r>
        <w:t>ПО ВОЛГ</w:t>
      </w:r>
      <w:r>
        <w:t>ОГРАДСКОЙ ОБЛАСТИ</w:t>
      </w:r>
    </w:p>
    <w:p w:rsidR="00000000" w:rsidRDefault="0021040D">
      <w:pPr>
        <w:pStyle w:val="HTML"/>
      </w:pPr>
    </w:p>
    <w:p w:rsidR="00000000" w:rsidRDefault="0021040D">
      <w:pPr>
        <w:pStyle w:val="HTML"/>
      </w:pPr>
      <w:r>
        <w:t>ПРИКАЗ</w:t>
      </w:r>
    </w:p>
    <w:p w:rsidR="00000000" w:rsidRDefault="0021040D">
      <w:pPr>
        <w:pStyle w:val="HTML"/>
      </w:pPr>
      <w:r>
        <w:t>"__" ____________ 2007 г.                              N __________________</w:t>
      </w:r>
    </w:p>
    <w:p w:rsidR="00000000" w:rsidRDefault="0021040D">
      <w:pPr>
        <w:pStyle w:val="HTML"/>
      </w:pPr>
      <w:r>
        <w:t>Город</w:t>
      </w:r>
    </w:p>
    <w:p w:rsidR="00000000" w:rsidRDefault="002104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40D">
      <w:pPr>
        <w:pStyle w:val="right"/>
      </w:pPr>
      <w:r>
        <w:t>Источник - Приказ ФНС России от 16.12.2009 № ШТ-7-4/689@ (с изменениями и дополнениями на 2012 год)</w:t>
      </w:r>
    </w:p>
    <w:p w:rsidR="00000000" w:rsidRDefault="002104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https://порядокправа.рф/obrazecy/prodolnyj_blank_prikaza_upravleniya_mezhregiona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lnoj_inspekcii.htm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40D"/>
    <w:rsid w:val="00210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AD74B3-ECD8-4B96-A38B-4C446C6E8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dolnyj_blank_prikaza_upravleniya_mezhregionalnoj_inspe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783</Characters>
  <Application>Microsoft Office Word</Application>
  <DocSecurity>0</DocSecurity>
  <Lines>6</Lines>
  <Paragraphs>1</Paragraphs>
  <ScaleCrop>false</ScaleCrop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Продольный бланк приказа Управления (Межрегиональной инспекции)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2022-08-16T17:01:00Z</dcterms:created>
  <dcterms:modified xsi:type="dcterms:W3CDTF">2022-08-16T17:01:00Z</dcterms:modified>
</cp:coreProperties>
</file>