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6B0">
      <w:pPr>
        <w:pStyle w:val="1"/>
        <w:rPr>
          <w:rFonts w:eastAsia="Times New Roman"/>
        </w:rPr>
      </w:pPr>
      <w:r>
        <w:rPr>
          <w:rFonts w:eastAsia="Times New Roman"/>
        </w:rPr>
        <w:t>Приходно-расходный журнал учета радиофармпрепаратов, поступающих в подразделение радионуклидной терапии в готовом виде для непосредственного введения в организм пациента</w:t>
      </w:r>
    </w:p>
    <w:p w:rsidR="00000000" w:rsidRDefault="001636B0">
      <w:pPr>
        <w:pStyle w:val="right"/>
      </w:pPr>
      <w:r>
        <w:t>Приложение 5 к СанПиН 2.6.1.2368-08</w:t>
      </w:r>
    </w:p>
    <w:p w:rsidR="00000000" w:rsidRDefault="0016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B0">
      <w:pPr>
        <w:pStyle w:val="3"/>
        <w:rPr>
          <w:rFonts w:eastAsia="Times New Roman"/>
        </w:rPr>
      </w:pPr>
      <w:r>
        <w:rPr>
          <w:rFonts w:eastAsia="Times New Roman"/>
        </w:rPr>
        <w:t>Приходно-расходный журнал учета радиофармпрепаратов, поступающих в подразделение радионуклидной терапии в готовом виде для непосредственного введения в организм пациента</w:t>
      </w:r>
    </w:p>
    <w:p w:rsidR="00000000" w:rsidRDefault="001636B0">
      <w:pPr>
        <w:pStyle w:val="HTML"/>
      </w:pPr>
      <w:r>
        <w:t>--------------------------------------------------------------------------------------</w:t>
      </w:r>
      <w:r>
        <w:t>-----------------------</w:t>
      </w:r>
    </w:p>
    <w:p w:rsidR="00000000" w:rsidRDefault="001636B0">
      <w:pPr>
        <w:pStyle w:val="HTML"/>
      </w:pPr>
      <w:r>
        <w:t>¦ N  ¦                    Приход                    ¦               Расход                ¦    Списание     ¦</w:t>
      </w:r>
    </w:p>
    <w:p w:rsidR="00000000" w:rsidRDefault="001636B0">
      <w:pPr>
        <w:pStyle w:val="HTML"/>
      </w:pPr>
      <w:r>
        <w:t>¦п/п +----------------------------------------------+-------------------------------------+-----------------+</w:t>
      </w:r>
    </w:p>
    <w:p w:rsidR="00000000" w:rsidRDefault="001636B0">
      <w:pPr>
        <w:pStyle w:val="HTML"/>
      </w:pPr>
      <w:r>
        <w:t xml:space="preserve">¦    ¦дата  </w:t>
      </w:r>
      <w:r>
        <w:t xml:space="preserve"> ¦N и дата ¦N и дата¦N кон-  ¦активность¦ кому  ¦ дата ¦    N     ¦активность ¦  дата  ¦ N акта ¦</w:t>
      </w:r>
    </w:p>
    <w:p w:rsidR="00000000" w:rsidRDefault="001636B0">
      <w:pPr>
        <w:pStyle w:val="HTML"/>
      </w:pPr>
      <w:r>
        <w:t>¦    ¦поступ-¦приходной¦выдачи  ¦тейнера ¦    по    ¦выдано ¦выдачи¦требования¦  на день  ¦списания¦списания¦</w:t>
      </w:r>
    </w:p>
    <w:p w:rsidR="00000000" w:rsidRDefault="001636B0">
      <w:pPr>
        <w:pStyle w:val="HTML"/>
      </w:pPr>
      <w:r>
        <w:t>¦    ¦ления  ¦накладной¦паспорта¦с радио-¦паспор</w:t>
      </w:r>
      <w:r>
        <w:t>ту, ¦       ¦      ¦на выдачу ¦  выдачи,  ¦        ¦        ¦</w:t>
      </w:r>
    </w:p>
    <w:p w:rsidR="00000000" w:rsidRDefault="001636B0">
      <w:pPr>
        <w:pStyle w:val="HTML"/>
      </w:pPr>
      <w:r>
        <w:t>¦    ¦       ¦         ¦        ¦фармпре-¦   МБк    ¦       ¦      ¦          ¦    МБк    ¦        ¦        ¦</w:t>
      </w:r>
    </w:p>
    <w:p w:rsidR="00000000" w:rsidRDefault="001636B0">
      <w:pPr>
        <w:pStyle w:val="HTML"/>
      </w:pPr>
      <w:r>
        <w:t xml:space="preserve">¦    ¦       ¦         ¦        ¦паратом ¦          ¦       ¦      ¦          ¦     </w:t>
      </w:r>
      <w:r>
        <w:t xml:space="preserve">      ¦        ¦        ¦</w:t>
      </w:r>
    </w:p>
    <w:p w:rsidR="00000000" w:rsidRDefault="001636B0">
      <w:pPr>
        <w:pStyle w:val="HTML"/>
      </w:pPr>
      <w:r>
        <w:t>+----+-------+---------+--------+--------+----------+-------+------+----------+-----------+--------+--------+</w:t>
      </w:r>
    </w:p>
    <w:p w:rsidR="00000000" w:rsidRDefault="001636B0">
      <w:pPr>
        <w:pStyle w:val="HTML"/>
      </w:pPr>
      <w:r>
        <w:t>¦ 1  ¦   2   ¦    3    ¦   4    ¦   5    ¦    6     ¦   7   ¦  8   ¦    9     ¦    10     ¦   11   ¦   12   ¦</w:t>
      </w:r>
    </w:p>
    <w:p w:rsidR="00000000" w:rsidRDefault="001636B0">
      <w:pPr>
        <w:pStyle w:val="HTML"/>
      </w:pPr>
      <w:r>
        <w:t>+----+----</w:t>
      </w:r>
      <w:r>
        <w:t>---+---------+--------+--------+----------+-------+------+----------+-----------+--------+--------+</w:t>
      </w:r>
    </w:p>
    <w:p w:rsidR="00000000" w:rsidRDefault="001636B0">
      <w:pPr>
        <w:pStyle w:val="HTML"/>
      </w:pPr>
      <w:r>
        <w:t>¦    ¦       ¦         ¦        ¦        ¦          ¦       ¦      ¦          ¦           ¦        ¦        ¦</w:t>
      </w:r>
    </w:p>
    <w:p w:rsidR="00000000" w:rsidRDefault="001636B0">
      <w:pPr>
        <w:pStyle w:val="HTML"/>
      </w:pPr>
      <w:r>
        <w:t>+----+-------+---------+--------+--------+----</w:t>
      </w:r>
      <w:r>
        <w:t>------+-------+------+----------+-----------+--------+--------+</w:t>
      </w:r>
    </w:p>
    <w:p w:rsidR="00000000" w:rsidRDefault="001636B0">
      <w:pPr>
        <w:pStyle w:val="HTML"/>
      </w:pPr>
      <w:r>
        <w:t>¦    ¦       ¦         ¦        ¦        ¦          ¦       ¦      ¦          ¦           ¦        ¦        ¦</w:t>
      </w:r>
    </w:p>
    <w:p w:rsidR="00000000" w:rsidRDefault="001636B0">
      <w:pPr>
        <w:pStyle w:val="HTML"/>
      </w:pPr>
      <w:r>
        <w:t>+----+-------+---------+--------+--------+----------+-------+------+----------+---</w:t>
      </w:r>
      <w:r>
        <w:t>--------+--------+--------+</w:t>
      </w:r>
    </w:p>
    <w:p w:rsidR="00000000" w:rsidRDefault="001636B0">
      <w:pPr>
        <w:pStyle w:val="HTML"/>
      </w:pPr>
      <w:r>
        <w:t>¦    ¦       ¦         ¦        ¦        ¦          ¦       ¦      ¦          ¦           ¦        ¦        ¦</w:t>
      </w:r>
    </w:p>
    <w:p w:rsidR="00000000" w:rsidRDefault="001636B0">
      <w:pPr>
        <w:pStyle w:val="HTML"/>
      </w:pPr>
      <w:r>
        <w:t>+----+-------+---------+--------+--------+----------+-------+------+----------+-----------+--------+--------+</w:t>
      </w:r>
    </w:p>
    <w:p w:rsidR="00000000" w:rsidRDefault="001636B0">
      <w:pPr>
        <w:pStyle w:val="HTML"/>
      </w:pPr>
      <w:r>
        <w:t xml:space="preserve">¦    ¦  </w:t>
      </w:r>
      <w:r>
        <w:t xml:space="preserve">     ¦         ¦        ¦        ¦          ¦       ¦      ¦          ¦           ¦        ¦        ¦</w:t>
      </w:r>
    </w:p>
    <w:p w:rsidR="00000000" w:rsidRDefault="001636B0">
      <w:pPr>
        <w:pStyle w:val="HTML"/>
      </w:pPr>
      <w:r>
        <w:t>-----+-------+---------+--------+--------+----------+-------+------+----------+-----------+--------+---------</w:t>
      </w:r>
    </w:p>
    <w:p w:rsidR="00000000" w:rsidRDefault="0016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B0">
      <w:pPr>
        <w:pStyle w:val="just"/>
      </w:pPr>
      <w:r>
        <w:lastRenderedPageBreak/>
        <w:t>Примечания: 1. На каждый тип РФП открываютс</w:t>
      </w:r>
      <w:r>
        <w:t>я отдельные страницы.</w:t>
      </w:r>
    </w:p>
    <w:p w:rsidR="00000000" w:rsidRDefault="001636B0">
      <w:pPr>
        <w:pStyle w:val="just"/>
      </w:pPr>
      <w:r>
        <w:t>2. При большом количестве различных РФП, поступающих в отделение радионуклидной терапии, допускается ведение отдельного журнала на каждый тип РФП.</w:t>
      </w:r>
    </w:p>
    <w:p w:rsidR="00000000" w:rsidRDefault="001636B0">
      <w:pPr>
        <w:pStyle w:val="just"/>
      </w:pPr>
      <w:r>
        <w:t>3. Страницы журнала должны быть пронумерованы, прошнурованы и скреплены печатью.</w:t>
      </w:r>
    </w:p>
    <w:p w:rsidR="00000000" w:rsidRDefault="001636B0">
      <w:pPr>
        <w:pStyle w:val="just"/>
      </w:pPr>
      <w:r>
        <w:t>4. Журнал хранится постоянно.</w:t>
      </w:r>
    </w:p>
    <w:p w:rsidR="00000000" w:rsidRDefault="0016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B0">
      <w:pPr>
        <w:pStyle w:val="right"/>
      </w:pPr>
      <w:r>
        <w:t>Источник - Постановление Главного государственного санитарного врача РФ от 16.06.2008 № 36</w:t>
      </w:r>
    </w:p>
    <w:p w:rsidR="00000000" w:rsidRDefault="00163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https://порядокправа.рф/obrazecy/prixodno_rasxodnyj_zhurnal_ucheta_radiofarmpreparatov_postupayushhix_v_podrazdelenie_radion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uklidnoj_tera.htm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B0"/>
    <w:rsid w:val="0016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803F4-E6C0-46E0-A09A-42CA53C3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o_rasxodnyj_zhurnal_ucheta_radiofarmpreparatov_postupayushhix_v_podrazdelenie_radionuklidnoj_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Приходно-расходный журнал учета радиофармпрепаратов, поступающих в подразделение радионуклидной терапии в готовом виде для непосредственного введения в организм пациента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