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801">
      <w:pPr>
        <w:pStyle w:val="1"/>
        <w:rPr>
          <w:rFonts w:eastAsia="Times New Roman"/>
        </w:rPr>
      </w:pPr>
      <w:r>
        <w:rPr>
          <w:rFonts w:eastAsia="Times New Roman"/>
        </w:rPr>
        <w:t>Примерный устав государственного учреждения города Москвы "Инженерная служба района"</w:t>
      </w:r>
    </w:p>
    <w:p w:rsidR="00000000" w:rsidRDefault="006C2801">
      <w:pPr>
        <w:pStyle w:val="right"/>
      </w:pPr>
      <w:r>
        <w:t>Приложение 2 к Распоряжению префекта ЮВАО г. Москвы от 5 июня 2007 г. N 1208</w:t>
      </w:r>
    </w:p>
    <w:p w:rsidR="00000000" w:rsidRDefault="006C2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801">
      <w:pPr>
        <w:pStyle w:val="HTML"/>
      </w:pPr>
      <w:r>
        <w:t xml:space="preserve">                              ПРИМЕРНЫЙ УСТАВ</w:t>
      </w:r>
    </w:p>
    <w:p w:rsidR="00000000" w:rsidRDefault="006C2801">
      <w:pPr>
        <w:pStyle w:val="HTML"/>
      </w:pPr>
      <w:r>
        <w:t>ГОСУДАРСТВЕННОГО УЧРЕЖДЕНИЯ ГОРОДА МОСКВЫ</w:t>
      </w:r>
    </w:p>
    <w:p w:rsidR="00000000" w:rsidRDefault="006C2801">
      <w:pPr>
        <w:pStyle w:val="HTML"/>
      </w:pPr>
      <w:r>
        <w:t>"ИНЖЕНЕРНАЯ СЛУЖБА РАЙОНА ___________"</w:t>
      </w:r>
    </w:p>
    <w:p w:rsidR="00000000" w:rsidRDefault="006C2801">
      <w:pPr>
        <w:pStyle w:val="HTML"/>
      </w:pPr>
    </w:p>
    <w:p w:rsidR="00000000" w:rsidRDefault="006C2801">
      <w:pPr>
        <w:pStyle w:val="HTML"/>
      </w:pPr>
      <w:r>
        <w:t>Москва, 2007 г.</w:t>
      </w:r>
    </w:p>
    <w:p w:rsidR="00000000" w:rsidRDefault="006C2801">
      <w:pPr>
        <w:pStyle w:val="HTML"/>
      </w:pPr>
    </w:p>
    <w:p w:rsidR="00000000" w:rsidRDefault="006C2801">
      <w:pPr>
        <w:pStyle w:val="HTML"/>
      </w:pPr>
      <w:r>
        <w:t>1. Общие положения</w:t>
      </w:r>
    </w:p>
    <w:p w:rsidR="00000000" w:rsidRDefault="006C2801">
      <w:pPr>
        <w:pStyle w:val="HTML"/>
      </w:pPr>
    </w:p>
    <w:p w:rsidR="00000000" w:rsidRDefault="006C2801">
      <w:pPr>
        <w:pStyle w:val="HTML"/>
      </w:pPr>
      <w:r>
        <w:t>1.1. Государственное   учреждение  города  Москвы   "Инженерная  служба</w:t>
      </w:r>
    </w:p>
    <w:p w:rsidR="00000000" w:rsidRDefault="006C2801">
      <w:pPr>
        <w:pStyle w:val="HTML"/>
      </w:pPr>
      <w:r>
        <w:t>района __________________________________________________________</w:t>
      </w:r>
      <w:r>
        <w:t>_________"</w:t>
      </w:r>
    </w:p>
    <w:p w:rsidR="00000000" w:rsidRDefault="006C2801">
      <w:pPr>
        <w:pStyle w:val="HTML"/>
      </w:pPr>
      <w:r>
        <w:t>(в  дальнейшем   именуемое   "Учреждение")   создано   в   соответствии   с</w:t>
      </w:r>
    </w:p>
    <w:p w:rsidR="00000000" w:rsidRDefault="006C2801">
      <w:pPr>
        <w:pStyle w:val="HTML"/>
      </w:pPr>
      <w:r>
        <w:t>постановлением  Правительства   Москвы  "О  мерах  по  приведению   системы</w:t>
      </w:r>
    </w:p>
    <w:p w:rsidR="00000000" w:rsidRDefault="006C2801">
      <w:pPr>
        <w:pStyle w:val="HTML"/>
      </w:pPr>
      <w:r>
        <w:t>управления   многоквартирными  домами  в  городе  Москве  в  соответствие с</w:t>
      </w:r>
    </w:p>
    <w:p w:rsidR="00000000" w:rsidRDefault="006C2801">
      <w:pPr>
        <w:pStyle w:val="HTML"/>
      </w:pPr>
      <w:r>
        <w:t>Жилищным  кодексо</w:t>
      </w:r>
      <w:r>
        <w:t>м  Российской Федерации" от 24 апреля 2004 года N 299-ПП в</w:t>
      </w:r>
    </w:p>
    <w:p w:rsidR="00000000" w:rsidRDefault="006C2801">
      <w:pPr>
        <w:pStyle w:val="HTML"/>
      </w:pPr>
      <w:r>
        <w:t>порядке реорганизации (выделения или преобразования - нужное указать) ранее</w:t>
      </w:r>
    </w:p>
    <w:p w:rsidR="00000000" w:rsidRDefault="006C2801">
      <w:pPr>
        <w:pStyle w:val="HTML"/>
      </w:pPr>
      <w:r>
        <w:t>действовавшего ____________________________________________________________</w:t>
      </w:r>
    </w:p>
    <w:p w:rsidR="00000000" w:rsidRDefault="006C2801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6C2801">
      <w:pPr>
        <w:pStyle w:val="HTML"/>
      </w:pPr>
      <w:r>
        <w:t>(ГУ ЕИРЦ АО, ГУ ГЦЖС, ГУП "ЕИРЦ СВАО" - нужное указать)</w:t>
      </w:r>
    </w:p>
    <w:p w:rsidR="00000000" w:rsidRDefault="006C2801">
      <w:pPr>
        <w:pStyle w:val="HTML"/>
      </w:pPr>
      <w:r>
        <w:t>и является преемником его прав и обязанностей в соответствии с передаточным</w:t>
      </w:r>
    </w:p>
    <w:p w:rsidR="00000000" w:rsidRDefault="006C2801">
      <w:pPr>
        <w:pStyle w:val="HTML"/>
      </w:pPr>
      <w:r>
        <w:t>актом (разделительным балансом).</w:t>
      </w:r>
    </w:p>
    <w:p w:rsidR="00000000" w:rsidRDefault="006C2801">
      <w:pPr>
        <w:pStyle w:val="HTML"/>
      </w:pPr>
      <w:r>
        <w:t>Официальное сокращенное наименование Учреждения: ГУ "ИС райо</w:t>
      </w:r>
      <w:r>
        <w:t>на ________</w:t>
      </w:r>
    </w:p>
    <w:p w:rsidR="00000000" w:rsidRDefault="006C2801">
      <w:pPr>
        <w:pStyle w:val="HTML"/>
      </w:pPr>
      <w:r>
        <w:t>____________________________".</w:t>
      </w:r>
    </w:p>
    <w:p w:rsidR="00000000" w:rsidRDefault="006C2801">
      <w:pPr>
        <w:pStyle w:val="HTML"/>
      </w:pPr>
      <w:r>
        <w:t>1.2. Учредителем Учреждения является префектура _______________________</w:t>
      </w:r>
    </w:p>
    <w:p w:rsidR="00000000" w:rsidRDefault="006C2801">
      <w:pPr>
        <w:pStyle w:val="HTML"/>
      </w:pPr>
      <w:r>
        <w:t>административного округа, Учреждение находится в  ведомственном  подчинении</w:t>
      </w:r>
    </w:p>
    <w:p w:rsidR="00000000" w:rsidRDefault="006C2801">
      <w:pPr>
        <w:pStyle w:val="HTML"/>
      </w:pPr>
      <w:r>
        <w:t>управы ________________ района города Москвы.</w:t>
      </w:r>
    </w:p>
    <w:p w:rsidR="00000000" w:rsidRDefault="006C2801">
      <w:pPr>
        <w:pStyle w:val="HTML"/>
      </w:pPr>
      <w:r>
        <w:t>1.3. Учреждение   является   юридическим  лицом,   имеет   обособленное</w:t>
      </w:r>
    </w:p>
    <w:p w:rsidR="00000000" w:rsidRDefault="006C2801">
      <w:pPr>
        <w:pStyle w:val="HTML"/>
      </w:pPr>
      <w:r>
        <w:t>имущество,  самостоятельный баланс, расчетный, лицевой и иные счета, печать</w:t>
      </w:r>
    </w:p>
    <w:p w:rsidR="00000000" w:rsidRDefault="006C2801">
      <w:pPr>
        <w:pStyle w:val="HTML"/>
      </w:pPr>
      <w:r>
        <w:t>со своим наименованием, бланки, штампы.</w:t>
      </w:r>
    </w:p>
    <w:p w:rsidR="00000000" w:rsidRDefault="006C2801">
      <w:pPr>
        <w:pStyle w:val="HTML"/>
      </w:pPr>
      <w:r>
        <w:t>1.4. Учреждение   осуществляет   свою  деятельность  в  соответствии</w:t>
      </w:r>
      <w:r>
        <w:t xml:space="preserve">  с</w:t>
      </w:r>
    </w:p>
    <w:p w:rsidR="00000000" w:rsidRDefault="006C2801">
      <w:pPr>
        <w:pStyle w:val="HTML"/>
      </w:pPr>
      <w:r>
        <w:t>законами  и  иными  нормативными  правовыми  актами  Российской Федерации и</w:t>
      </w:r>
    </w:p>
    <w:p w:rsidR="00000000" w:rsidRDefault="006C2801">
      <w:pPr>
        <w:pStyle w:val="HTML"/>
      </w:pPr>
      <w:r>
        <w:t>города Москвы, а также настоящим Уставом.</w:t>
      </w:r>
    </w:p>
    <w:p w:rsidR="00000000" w:rsidRDefault="006C2801">
      <w:pPr>
        <w:pStyle w:val="HTML"/>
      </w:pPr>
      <w:r>
        <w:t>1.5. Учреждение финансируется частично из бюджета города Москвы.</w:t>
      </w:r>
    </w:p>
    <w:p w:rsidR="00000000" w:rsidRDefault="006C2801">
      <w:pPr>
        <w:pStyle w:val="HTML"/>
      </w:pPr>
      <w:r>
        <w:t xml:space="preserve">1.6. Учреждение   от   своего   имени    приобретает   имущественные </w:t>
      </w:r>
      <w:r>
        <w:t xml:space="preserve"> и</w:t>
      </w:r>
    </w:p>
    <w:p w:rsidR="00000000" w:rsidRDefault="006C2801">
      <w:pPr>
        <w:pStyle w:val="HTML"/>
      </w:pPr>
      <w:r>
        <w:t>неимущественные  права и несет обязанности, выступает истцом и ответчиком в</w:t>
      </w:r>
    </w:p>
    <w:p w:rsidR="00000000" w:rsidRDefault="006C2801">
      <w:pPr>
        <w:pStyle w:val="HTML"/>
      </w:pPr>
      <w:r>
        <w:t>суде в соответствии с законодательством Российской Федерации.</w:t>
      </w:r>
    </w:p>
    <w:p w:rsidR="00000000" w:rsidRDefault="006C2801">
      <w:pPr>
        <w:pStyle w:val="HTML"/>
      </w:pPr>
      <w:r>
        <w:t>1.7. Учреждение   отвечает  по  своим обязательствам находящимися в его</w:t>
      </w:r>
    </w:p>
    <w:p w:rsidR="00000000" w:rsidRDefault="006C2801">
      <w:pPr>
        <w:pStyle w:val="HTML"/>
      </w:pPr>
      <w:r>
        <w:t xml:space="preserve">распоряжении  денежными  средствами.  При  </w:t>
      </w:r>
      <w:r>
        <w:t>их  недостаточности субсидиарную</w:t>
      </w:r>
    </w:p>
    <w:p w:rsidR="00000000" w:rsidRDefault="006C2801">
      <w:pPr>
        <w:pStyle w:val="HTML"/>
      </w:pPr>
      <w:r>
        <w:t>ответственность по обязательствам Учреждения несет город Москва.</w:t>
      </w:r>
    </w:p>
    <w:p w:rsidR="00000000" w:rsidRDefault="006C2801">
      <w:pPr>
        <w:pStyle w:val="HTML"/>
      </w:pPr>
      <w:r>
        <w:t>1.8. Место нахождения Учреждения: _____________________________________</w:t>
      </w:r>
    </w:p>
    <w:p w:rsidR="00000000" w:rsidRDefault="006C2801">
      <w:pPr>
        <w:pStyle w:val="HTML"/>
      </w:pPr>
      <w:r>
        <w:t>(почтовый индекс, адрес)</w:t>
      </w:r>
    </w:p>
    <w:p w:rsidR="00000000" w:rsidRDefault="006C2801">
      <w:pPr>
        <w:pStyle w:val="HTML"/>
      </w:pPr>
      <w:r>
        <w:t>1.9. Учреждение не имеет филиалов или представительств.</w:t>
      </w:r>
    </w:p>
    <w:p w:rsidR="00000000" w:rsidRDefault="006C2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801">
      <w:pPr>
        <w:pStyle w:val="3"/>
        <w:rPr>
          <w:rFonts w:eastAsia="Times New Roman"/>
        </w:rPr>
      </w:pPr>
      <w:r>
        <w:rPr>
          <w:rFonts w:eastAsia="Times New Roman"/>
        </w:rPr>
        <w:t>2. П</w:t>
      </w:r>
      <w:r>
        <w:rPr>
          <w:rFonts w:eastAsia="Times New Roman"/>
        </w:rPr>
        <w:t>редмет и цели деятельности Учреждения</w:t>
      </w:r>
    </w:p>
    <w:p w:rsidR="00000000" w:rsidRDefault="006C2801">
      <w:pPr>
        <w:pStyle w:val="just"/>
      </w:pPr>
      <w:r>
        <w:t>2.1. Целями создания Учреждения являются:</w:t>
      </w:r>
    </w:p>
    <w:p w:rsidR="00000000" w:rsidRDefault="006C2801">
      <w:pPr>
        <w:pStyle w:val="just"/>
      </w:pPr>
      <w:r>
        <w:t>- повышение качества предоставления потребителям жилищно-коммунальных услуг;</w:t>
      </w:r>
    </w:p>
    <w:p w:rsidR="00000000" w:rsidRDefault="006C2801">
      <w:pPr>
        <w:pStyle w:val="just"/>
      </w:pPr>
      <w:r>
        <w:lastRenderedPageBreak/>
        <w:t xml:space="preserve">- обеспечение сохранности и улучшения состояния многоквартирных домов, расположенных на территории </w:t>
      </w:r>
      <w:r>
        <w:t>района;</w:t>
      </w:r>
    </w:p>
    <w:p w:rsidR="00000000" w:rsidRDefault="006C2801">
      <w:pPr>
        <w:pStyle w:val="just"/>
      </w:pPr>
      <w:r>
        <w:t>- создание равных условий для организаций, осуществляющих функции по управлению многоквартирными домами (далее - управляющие организации);</w:t>
      </w:r>
    </w:p>
    <w:p w:rsidR="00000000" w:rsidRDefault="006C2801">
      <w:pPr>
        <w:pStyle w:val="just"/>
      </w:pPr>
      <w:r>
        <w:t>- защита прав и законных интересов собственников помещений в многоквартирных домах и нанимателей;</w:t>
      </w:r>
    </w:p>
    <w:p w:rsidR="00000000" w:rsidRDefault="006C2801">
      <w:pPr>
        <w:pStyle w:val="just"/>
      </w:pPr>
      <w:r>
        <w:t>- организац</w:t>
      </w:r>
      <w:r>
        <w:t>ия и осуществление начисления и учета платежей за жилые и нежилые помещения, коммунальные и прочие услуги и ресурсы нанимателям по договорам найма или социального найма, арендаторам, владельцам, собственникам, а также организациям, финансируемым из бюджета</w:t>
      </w:r>
      <w:r>
        <w:t>, включая бюджетные учреждения социальной сферы;</w:t>
      </w:r>
    </w:p>
    <w:p w:rsidR="00000000" w:rsidRDefault="006C2801">
      <w:pPr>
        <w:pStyle w:val="just"/>
      </w:pPr>
      <w:r>
        <w:t>- реализация принципа "одного окна" при обслуживании населения по вопросам начисления платы за жилое помещение, коммунальные и прочие услуги и ресурсы;</w:t>
      </w:r>
    </w:p>
    <w:p w:rsidR="00000000" w:rsidRDefault="006C2801">
      <w:pPr>
        <w:pStyle w:val="just"/>
      </w:pPr>
      <w:r>
        <w:t>- повышение собираемости платежей за жилые и нежилые по</w:t>
      </w:r>
      <w:r>
        <w:t>мещения, коммунальные и прочие услуги, а также участие в обеспечении эффективного использования бюджетных средств, направляемых на финансирование жилищно-коммунального хозяйства города;</w:t>
      </w:r>
    </w:p>
    <w:p w:rsidR="00000000" w:rsidRDefault="006C2801">
      <w:pPr>
        <w:pStyle w:val="just"/>
      </w:pPr>
      <w:r>
        <w:t>- содействие в создании экономических предпосылок в реализации жилищно</w:t>
      </w:r>
      <w:r>
        <w:t>-коммунальной реформы;</w:t>
      </w:r>
    </w:p>
    <w:p w:rsidR="00000000" w:rsidRDefault="006C2801">
      <w:pPr>
        <w:pStyle w:val="just"/>
      </w:pPr>
      <w:r>
        <w:t>- совершенствование системы расчетов за жилые и нежилые помещения, коммунальные и прочие услуги и ресурсы;</w:t>
      </w:r>
    </w:p>
    <w:p w:rsidR="00000000" w:rsidRDefault="006C2801">
      <w:pPr>
        <w:pStyle w:val="just"/>
      </w:pPr>
      <w:r>
        <w:t>- совершенствование системы обслуживания населения в жилищно-коммунальной сфере;</w:t>
      </w:r>
    </w:p>
    <w:p w:rsidR="00000000" w:rsidRDefault="006C2801">
      <w:pPr>
        <w:pStyle w:val="just"/>
      </w:pPr>
      <w:r>
        <w:t>- унификация и оптимизация процессов, связанных с созданием единого информационного пространства, охватывающего всех участников системы расчетов за жилое помещение, коммунальные и прочие услуги и ресурсы;</w:t>
      </w:r>
    </w:p>
    <w:p w:rsidR="00000000" w:rsidRDefault="006C2801">
      <w:pPr>
        <w:pStyle w:val="just"/>
      </w:pPr>
      <w:r>
        <w:t>- повышение эффективности работы городских структур</w:t>
      </w:r>
      <w:r>
        <w:t xml:space="preserve"> в целом.</w:t>
      </w:r>
    </w:p>
    <w:p w:rsidR="00000000" w:rsidRDefault="006C2801">
      <w:pPr>
        <w:pStyle w:val="just"/>
      </w:pPr>
      <w:r>
        <w:t>2.2. Для достижения указанных целей Учреждение осуществляет следующие основные виды деятельности:</w:t>
      </w:r>
    </w:p>
    <w:p w:rsidR="00000000" w:rsidRDefault="006C2801">
      <w:pPr>
        <w:pStyle w:val="just"/>
      </w:pPr>
      <w:r>
        <w:t xml:space="preserve">1) представление в установленном порядке интересов города Москвы как собственника помещений в многоквартирных домах по жилым и нежилым помещениям в </w:t>
      </w:r>
      <w:r>
        <w:t>многоквартирных домах, находящихся в государственной собственности города Москвы;</w:t>
      </w:r>
    </w:p>
    <w:p w:rsidR="00000000" w:rsidRDefault="006C2801">
      <w:pPr>
        <w:pStyle w:val="just"/>
      </w:pPr>
      <w:r>
        <w:t>2) обеспечение в установленном порядке бухгалтерского и статистического учета жилых и нежилых помещений многоквартирных домов соответствующего района, находящихся в государст</w:t>
      </w:r>
      <w:r>
        <w:t>венной собственности города Москвы и учитываемых в имущественной казне города Москвы на основании соответствующих договоров с Департаментом имущества города Москвы и Департаментом жилищной политики и жилищного фонда города Москвы;</w:t>
      </w:r>
    </w:p>
    <w:p w:rsidR="00000000" w:rsidRDefault="006C2801">
      <w:pPr>
        <w:pStyle w:val="just"/>
      </w:pPr>
      <w:r>
        <w:t>3) ведение архива копий т</w:t>
      </w:r>
      <w:r>
        <w:t>ехнической документации по многоквартирным домам соответствующего района;</w:t>
      </w:r>
    </w:p>
    <w:p w:rsidR="00000000" w:rsidRDefault="006C2801">
      <w:pPr>
        <w:pStyle w:val="just"/>
      </w:pPr>
      <w:r>
        <w:t xml:space="preserve">4) выполнение функций заказчика и получателя бюджетных средств по статье бюджета города Москвы "Расходы по эксплуатации жилищного фонда" с направлением их на оплату следующих работ, </w:t>
      </w:r>
      <w:r>
        <w:t>выполняемых по городскому заказу на конкурсной основе:</w:t>
      </w:r>
    </w:p>
    <w:p w:rsidR="00000000" w:rsidRDefault="006C2801">
      <w:pPr>
        <w:pStyle w:val="just"/>
      </w:pPr>
      <w:r>
        <w:t>- комплексное содержание и текущий ремонт дворовых территорий (включая расположенные на них объекты озеленения и благоустройства, контейнеры для мусора и контейнерные площадки), не включенных в установ</w:t>
      </w:r>
      <w:r>
        <w:t>ленном порядке в состав общего имущества многоквартирного дома;</w:t>
      </w:r>
    </w:p>
    <w:p w:rsidR="00000000" w:rsidRDefault="006C2801">
      <w:pPr>
        <w:pStyle w:val="just"/>
      </w:pPr>
      <w:r>
        <w:t>- содержание и текущий ремонт общедомового оборудования для инвалидов и других лиц с ограничениями жизнедеятельности;</w:t>
      </w:r>
    </w:p>
    <w:p w:rsidR="00000000" w:rsidRDefault="006C2801">
      <w:pPr>
        <w:pStyle w:val="just"/>
      </w:pPr>
      <w:r>
        <w:t>- обеспечение эксплуатации и функционирования объединенных диспетчерских с</w:t>
      </w:r>
      <w:r>
        <w:t>лужб (далее - ОДС), инженерно-технических центров районов, включая технический контроль за работой объектов инженерного и коммунального назначения жилых домов;</w:t>
      </w:r>
    </w:p>
    <w:p w:rsidR="00000000" w:rsidRDefault="006C2801">
      <w:pPr>
        <w:pStyle w:val="just"/>
      </w:pPr>
      <w:r>
        <w:t>- охрана подъездов посредством консьержей и патрулирования, а также эксплуатация и содержание по</w:t>
      </w:r>
      <w:r>
        <w:t>мещений локальных центров мониторинга соответствующего района;</w:t>
      </w:r>
    </w:p>
    <w:p w:rsidR="00000000" w:rsidRDefault="006C2801">
      <w:pPr>
        <w:pStyle w:val="just"/>
      </w:pPr>
      <w:r>
        <w:t>- мероприятия по гражданской обороне;</w:t>
      </w:r>
    </w:p>
    <w:p w:rsidR="00000000" w:rsidRDefault="006C2801">
      <w:pPr>
        <w:pStyle w:val="just"/>
      </w:pPr>
      <w:r>
        <w:t>5) подготовка в установленном порядке описаний состава общего имущества в многоквартирных домах, расположенных на территории соответствующего района, за сч</w:t>
      </w:r>
      <w:r>
        <w:t>ет и в пределах средств бюджета, предусмотренных на эти цели;</w:t>
      </w:r>
    </w:p>
    <w:p w:rsidR="00000000" w:rsidRDefault="006C2801">
      <w:pPr>
        <w:pStyle w:val="just"/>
      </w:pPr>
      <w:r>
        <w:t>6) сбор и обобщение от управляющих организаций и представление в управы районов и Государственное учреждение города Москвы "Инженерная служба ____________ административного округа" (ГУ ИС АО) от</w:t>
      </w:r>
      <w:r>
        <w:t>четности и иных сведений по использованию бюджетных средств по статье бюджета города Москвы "Расходы по эксплуатации жилищного фонда", направляемых на предоставление субсидий из городского бюджета на содержание и текущий ремонт общего имущества в многоквар</w:t>
      </w:r>
      <w:r>
        <w:t>тирном доме (далее - бюджетные субсидии) в установленном Правительством Москвы порядке;</w:t>
      </w:r>
    </w:p>
    <w:p w:rsidR="00000000" w:rsidRDefault="006C2801">
      <w:pPr>
        <w:pStyle w:val="just"/>
      </w:pPr>
      <w:r>
        <w:t>7) получение и актуализация данных от иных участников системы расчетов за жилые и нежилые помещения, коммунальные и прочие услуги, необходимых для проведения начислений</w:t>
      </w:r>
      <w:r>
        <w:t xml:space="preserve"> за жилые и нежилые помещения, коммунальные и прочие услуги и ресурсы, ведение соответствующих баз данных;</w:t>
      </w:r>
    </w:p>
    <w:p w:rsidR="00000000" w:rsidRDefault="006C2801">
      <w:pPr>
        <w:pStyle w:val="just"/>
      </w:pPr>
      <w:r>
        <w:t>8) организация и обеспечение доставки платежных документов по платежам за жилые и нежилые помещения, коммунальные и прочие услуги и ресурсы плательщи</w:t>
      </w:r>
      <w:r>
        <w:t>кам;</w:t>
      </w:r>
    </w:p>
    <w:p w:rsidR="00000000" w:rsidRDefault="006C2801">
      <w:pPr>
        <w:pStyle w:val="just"/>
      </w:pPr>
      <w:r>
        <w:t>9) сбор, обобщение и анализ информации по вопросам, касающимся платежей за жилые и нежилые помещения, коммунальные и прочие услуги и ресурсы, эксплуатация автоматизированных информационно-вычислительных комплексов;</w:t>
      </w:r>
    </w:p>
    <w:p w:rsidR="00000000" w:rsidRDefault="006C2801">
      <w:pPr>
        <w:pStyle w:val="just"/>
      </w:pPr>
      <w:r>
        <w:t>10) проведение информационной, разъя</w:t>
      </w:r>
      <w:r>
        <w:t>снительной и профилактической работы с населением, рассмотрение обращений и жалоб граждан по вопросам деятельности Учреждения, организация приема населения;</w:t>
      </w:r>
    </w:p>
    <w:p w:rsidR="00000000" w:rsidRDefault="006C2801">
      <w:pPr>
        <w:pStyle w:val="just"/>
      </w:pPr>
      <w:r>
        <w:t>11) изучение опыта работы в сфере жилищно-коммунального хозяйства по вопросам, входящим в компетенц</w:t>
      </w:r>
      <w:r>
        <w:t>ию Учреждения, и внедрение современных методов деятельности по организации и осуществлению сбора платежей за жилые и нежилые помещения, коммунальные и прочие услуги и ресурсы;</w:t>
      </w:r>
    </w:p>
    <w:p w:rsidR="00000000" w:rsidRDefault="006C2801">
      <w:pPr>
        <w:pStyle w:val="just"/>
      </w:pPr>
      <w:r>
        <w:t>12) формирование платежного документа, обобщающего начисления поставщиков за жил</w:t>
      </w:r>
      <w:r>
        <w:t>ые и нежилые помещения, коммунальные и прочие услуги и ресурсы с учетом действующих льгот и субсидий;</w:t>
      </w:r>
    </w:p>
    <w:p w:rsidR="00000000" w:rsidRDefault="006C2801">
      <w:pPr>
        <w:pStyle w:val="just"/>
      </w:pPr>
      <w:r>
        <w:t>13) выполнение функций держателя "одного окна" при обслуживании потребителей жилищно-коммунальных и прочих услуг и ресурсов по вопросам начисления;</w:t>
      </w:r>
    </w:p>
    <w:p w:rsidR="00000000" w:rsidRDefault="006C2801">
      <w:pPr>
        <w:pStyle w:val="just"/>
      </w:pPr>
      <w:r>
        <w:t>14) сб</w:t>
      </w:r>
      <w:r>
        <w:t>ор и передача в органы регистрационного учета документов для регистрации граждан по месту пребывания и месту жительства;</w:t>
      </w:r>
    </w:p>
    <w:p w:rsidR="00000000" w:rsidRDefault="006C2801">
      <w:pPr>
        <w:pStyle w:val="just"/>
      </w:pPr>
      <w:r>
        <w:t>15) поддержка программно-аппаратного комплекса и системы электронного документооборота ГУ ИС;</w:t>
      </w:r>
    </w:p>
    <w:p w:rsidR="00000000" w:rsidRDefault="006C2801">
      <w:pPr>
        <w:pStyle w:val="just"/>
      </w:pPr>
      <w:r>
        <w:t>16) информационный обмен и взаимодействие</w:t>
      </w:r>
      <w:r>
        <w:t xml:space="preserve"> ГУ ИС с управляющими и ресурсоснабжающими организациями в рамках регламента, утвержденного руководителем Комплекса городского хозяйства Москвы.</w:t>
      </w:r>
    </w:p>
    <w:p w:rsidR="00000000" w:rsidRDefault="006C2801">
      <w:pPr>
        <w:pStyle w:val="just"/>
      </w:pPr>
      <w:r>
        <w:t>2.3. Учреждение имеет право осуществлять следующие виды платных услуг и предпринимательской деятельности:</w:t>
      </w:r>
    </w:p>
    <w:p w:rsidR="00000000" w:rsidRDefault="006C2801">
      <w:pPr>
        <w:pStyle w:val="just"/>
      </w:pPr>
      <w:r>
        <w:t>а) ок</w:t>
      </w:r>
      <w:r>
        <w:t>азание управляющим и ресурсоснабжающим организациям услуг по правовому сопровождению их деятельности, в том числе при подготовке и рассмотрении в судах исков о взыскания долгов по платежам за жилые и нежилые помещения, коммунальные и прочие услуги и ресурс</w:t>
      </w:r>
      <w:r>
        <w:t>ы;</w:t>
      </w:r>
    </w:p>
    <w:p w:rsidR="00000000" w:rsidRDefault="006C2801">
      <w:pPr>
        <w:pStyle w:val="just"/>
      </w:pPr>
      <w:r>
        <w:t>б) размещение на платежных документах иной информации, не касающейся начислений за жилые и нежилые помещения, коммунальные и прочие услуги и ресурсы;</w:t>
      </w:r>
    </w:p>
    <w:p w:rsidR="00000000" w:rsidRDefault="006C2801">
      <w:pPr>
        <w:pStyle w:val="just"/>
      </w:pPr>
      <w:r>
        <w:t>в) организация и проведение семинаров, встреч, в том числе со специалистами иных регионов Российской Фе</w:t>
      </w:r>
      <w:r>
        <w:t>дерации и зарубежных стран, по вопросам функционирования жилищно-коммунального комплекса.</w:t>
      </w:r>
    </w:p>
    <w:p w:rsidR="00000000" w:rsidRDefault="006C2801">
      <w:pPr>
        <w:pStyle w:val="just"/>
      </w:pPr>
      <w:r>
        <w:t xml:space="preserve">2.4. Учреждение вправе осуществлять деятельность, подлежащую лицензированию, </w:t>
      </w:r>
      <w:r>
        <w:t>только на основании полученной в установленном порядке лицензии.</w:t>
      </w:r>
    </w:p>
    <w:p w:rsidR="00000000" w:rsidRDefault="006C2801">
      <w:pPr>
        <w:pStyle w:val="just"/>
      </w:pPr>
      <w:r>
        <w:t>2.5. Учреждение вправе осуществлять предпринимательскую деятельность лишь постольку, поскольку это служит достижению целей, ради которых оно создано, и соответствующую этим целям, заданиям со</w:t>
      </w:r>
      <w:r>
        <w:t>бственника имущества и назначению имущества.</w:t>
      </w:r>
    </w:p>
    <w:p w:rsidR="00000000" w:rsidRDefault="006C2801">
      <w:pPr>
        <w:pStyle w:val="just"/>
      </w:pPr>
      <w:r>
        <w:t>2.6. В своей предпринимательской и иной деятельности по оказанию платных услуг Учреждение руководствуется законодательством Российской Федерации и города Москвы.</w:t>
      </w:r>
    </w:p>
    <w:p w:rsidR="00000000" w:rsidRDefault="006C2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801">
      <w:pPr>
        <w:pStyle w:val="3"/>
        <w:rPr>
          <w:rFonts w:eastAsia="Times New Roman"/>
        </w:rPr>
      </w:pPr>
      <w:r>
        <w:rPr>
          <w:rFonts w:eastAsia="Times New Roman"/>
        </w:rPr>
        <w:t>3. Имущество Учреждения</w:t>
      </w:r>
    </w:p>
    <w:p w:rsidR="00000000" w:rsidRDefault="006C2801">
      <w:pPr>
        <w:pStyle w:val="just"/>
      </w:pPr>
      <w:r>
        <w:t>3.1. Все имущество Учреж</w:t>
      </w:r>
      <w:r>
        <w:t>дения находится в государственной собственности города Москвы, отражается в самостоятельном балансе и закреплено Департаментом имущества города Москвы по согласованию с учредителем на основании акта приема-передачи.</w:t>
      </w:r>
    </w:p>
    <w:p w:rsidR="00000000" w:rsidRDefault="006C2801">
      <w:pPr>
        <w:pStyle w:val="just"/>
      </w:pPr>
      <w:r>
        <w:t>Полномочия собственника в соответствии с</w:t>
      </w:r>
      <w:r>
        <w:t xml:space="preserve"> нормативными актами города Москвы осуществляет Департамент имущества города Москвы.</w:t>
      </w:r>
    </w:p>
    <w:p w:rsidR="00000000" w:rsidRDefault="006C2801">
      <w:pPr>
        <w:pStyle w:val="just"/>
      </w:pPr>
      <w:r>
        <w:t>Учреждение вправе владеть и пользоваться закрепленным за ним имуществом.</w:t>
      </w:r>
    </w:p>
    <w:p w:rsidR="00000000" w:rsidRDefault="006C2801">
      <w:pPr>
        <w:pStyle w:val="just"/>
      </w:pPr>
      <w:r>
        <w:t>Учреждение не вправе отчуждать или иным способом распоряжаться закрепленным за ним имуществом, в т</w:t>
      </w:r>
      <w:r>
        <w:t>ом числе сдавать в аренду, пользование, отдавать в залог или заклад.</w:t>
      </w:r>
    </w:p>
    <w:p w:rsidR="00000000" w:rsidRDefault="006C2801">
      <w:pPr>
        <w:pStyle w:val="just"/>
      </w:pPr>
      <w:r>
        <w:t>Права Учреждения на объекты интеллектуальной собственности регулируются законодательством Российской Федерации.</w:t>
      </w:r>
    </w:p>
    <w:p w:rsidR="00000000" w:rsidRDefault="006C2801">
      <w:pPr>
        <w:pStyle w:val="just"/>
      </w:pPr>
      <w:r>
        <w:t>3.2. В установленных законодательством Российской Федерации случаях Учрежде</w:t>
      </w:r>
      <w:r>
        <w:t>ние вправе распоряжаться принадлежащим ему на праве оперативного управления имуществом только с согласия Департамента имущества города Москвы и только в пределах, не лишающих его возможности осуществлять деятельность, цели и виды которой определены в разде</w:t>
      </w:r>
      <w:r>
        <w:t>ле 2 настоящего Устава.</w:t>
      </w:r>
    </w:p>
    <w:p w:rsidR="00000000" w:rsidRDefault="006C2801">
      <w:pPr>
        <w:pStyle w:val="just"/>
      </w:pPr>
      <w:r>
        <w:t>3.3. Источниками формирования имущества Учреждения, в том числе финансовых ресурсов, являются:</w:t>
      </w:r>
    </w:p>
    <w:p w:rsidR="00000000" w:rsidRDefault="006C2801">
      <w:pPr>
        <w:pStyle w:val="just"/>
      </w:pPr>
      <w:r>
        <w:t>- средства, выделяемые целевым назначением из бюджета города Москвы согласно утвержденной учредителем смете;</w:t>
      </w:r>
    </w:p>
    <w:p w:rsidR="00000000" w:rsidRDefault="006C2801">
      <w:pPr>
        <w:pStyle w:val="just"/>
      </w:pPr>
      <w:r>
        <w:t>- имущество, переданное Учре</w:t>
      </w:r>
      <w:r>
        <w:t>ждению его собственником или уполномоченным им органом;</w:t>
      </w:r>
    </w:p>
    <w:p w:rsidR="00000000" w:rsidRDefault="006C2801">
      <w:pPr>
        <w:pStyle w:val="just"/>
      </w:pPr>
      <w:r>
        <w:t>- доходы от выполнения работ, услуг, реализации продукции при осуществлении деятельности, разрешенной настоящим Уставом;</w:t>
      </w:r>
    </w:p>
    <w:p w:rsidR="00000000" w:rsidRDefault="006C2801">
      <w:pPr>
        <w:pStyle w:val="just"/>
      </w:pPr>
      <w:r>
        <w:t>- добровольные взносы организаций, предприятий и граждан;</w:t>
      </w:r>
    </w:p>
    <w:p w:rsidR="00000000" w:rsidRDefault="006C2801">
      <w:pPr>
        <w:pStyle w:val="just"/>
      </w:pPr>
      <w:r>
        <w:t xml:space="preserve">- иные источники, не </w:t>
      </w:r>
      <w:r>
        <w:t>противоречащие законодательству Российской Федерации.</w:t>
      </w:r>
    </w:p>
    <w:p w:rsidR="00000000" w:rsidRDefault="006C2801">
      <w:pPr>
        <w:pStyle w:val="just"/>
      </w:pPr>
      <w:r>
        <w:t>3.4. Средства, полученные от осуществления предпринимательской и иной разрешенной настоящим Уставом деятельности, в том числе доходы от оказания платных услуг и от использования государственного имущест</w:t>
      </w:r>
      <w:r>
        <w:t>ва, согласно пункту 3.2 настоящего Устава в полном объеме учитываются в смете доходов и расходов Учреждения и зачисляются на счет бюджета города.</w:t>
      </w:r>
    </w:p>
    <w:p w:rsidR="00000000" w:rsidRDefault="006C2801">
      <w:pPr>
        <w:pStyle w:val="just"/>
      </w:pPr>
      <w:r>
        <w:t>Финансовый орган города Москвы отражает указанные средства на лицевом счете Учреждения. С этого момента Учрежд</w:t>
      </w:r>
      <w:r>
        <w:t>ение вправе распоряжаться этими средствами.</w:t>
      </w:r>
    </w:p>
    <w:p w:rsidR="00000000" w:rsidRDefault="006C2801">
      <w:pPr>
        <w:pStyle w:val="just"/>
      </w:pPr>
      <w:r>
        <w:t>Сумма превышения фактически полученных Учреждением средств от предпринимательской деятельности и иной приносящей доход деятельности над средствами, учтенными в смете доходов и расходов, остается в распоряжении бю</w:t>
      </w:r>
      <w:r>
        <w:t>джетного учреждения.</w:t>
      </w:r>
    </w:p>
    <w:p w:rsidR="00000000" w:rsidRDefault="006C2801">
      <w:pPr>
        <w:pStyle w:val="just"/>
      </w:pPr>
      <w:r>
        <w:t xml:space="preserve">3.5. Имущество, созданное или приобретенное Учреждением в результате его деятельности (в том числе предпринимательской), полученное в качестве дара, пожертвования от организаций, предприятий, граждан и отраженное на балансе Учреждения </w:t>
      </w:r>
      <w:r>
        <w:t>по итогам очередного финансового года, подлежит включению в Паспорт имущественного комплекса (в виде дополнений или новой редакции).</w:t>
      </w:r>
    </w:p>
    <w:p w:rsidR="00000000" w:rsidRDefault="006C2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801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деятельности Учреждения</w:t>
      </w:r>
    </w:p>
    <w:p w:rsidR="00000000" w:rsidRDefault="006C2801">
      <w:pPr>
        <w:pStyle w:val="just"/>
      </w:pPr>
      <w:r>
        <w:t>4.1. Учреждение строит свои отношения с государственными органами, другими предприя</w:t>
      </w:r>
      <w:r>
        <w:t>тиями, учреждениями, организациями и гражданами во всех сферах на основе договоров, соглашений, контрактов. Учреждение свободно в выборе форм и предмета договоров и обязательств, любых других условий взаимоотношений с предприятиями, учреждениями, организац</w:t>
      </w:r>
      <w:r>
        <w:t>иями, которые не противоречат законодательству Российской Федерации, настоящему Уставу.</w:t>
      </w:r>
    </w:p>
    <w:p w:rsidR="00000000" w:rsidRDefault="006C2801">
      <w:pPr>
        <w:pStyle w:val="just"/>
      </w:pPr>
      <w:r>
        <w:t>4.2. Учреждение устанавливает цены и тарифы на все виды производимых работ, услуг, выпускаемую и реализуемую продукцию в соответствии с законами и иными нормативными ак</w:t>
      </w:r>
      <w:r>
        <w:t>тами Российской Федерации и города Москвы по согласованию с учредителем и Департаментом экономической политики и развития города Москвы.</w:t>
      </w:r>
    </w:p>
    <w:p w:rsidR="00000000" w:rsidRDefault="006C2801">
      <w:pPr>
        <w:pStyle w:val="just"/>
      </w:pPr>
      <w:r>
        <w:t>Цены и тарифы на товары (работы, услуги), по которым право утверждения цен и тарифов предоставлено Правительству Москвы</w:t>
      </w:r>
      <w:r>
        <w:t>, рассматриваются Региональной межведомственной комиссией по ценовой и тарифной политике при Правительстве Москвы (в соответствии с утвержденным перечнем).</w:t>
      </w:r>
    </w:p>
    <w:p w:rsidR="00000000" w:rsidRDefault="006C2801">
      <w:pPr>
        <w:pStyle w:val="just"/>
      </w:pPr>
      <w:r>
        <w:t>4.3. Для выполнения уставных целей Учреждение имеет право:</w:t>
      </w:r>
    </w:p>
    <w:p w:rsidR="00000000" w:rsidRDefault="006C2801">
      <w:pPr>
        <w:pStyle w:val="just"/>
      </w:pPr>
      <w:r>
        <w:t>- приобретать или арендовать основные сре</w:t>
      </w:r>
      <w:r>
        <w:t>дства за счет имеющихся у него финансовых средств в соответствии с утвержденной сметой доходов и расходов;</w:t>
      </w:r>
    </w:p>
    <w:p w:rsidR="00000000" w:rsidRDefault="006C2801">
      <w:pPr>
        <w:pStyle w:val="just"/>
      </w:pPr>
      <w:r>
        <w:t>- осуществлять материально-техническое обеспечение производства и развитие объектов социальной сферы;</w:t>
      </w:r>
    </w:p>
    <w:p w:rsidR="00000000" w:rsidRDefault="006C2801">
      <w:pPr>
        <w:pStyle w:val="just"/>
      </w:pPr>
      <w:r>
        <w:t>- при исполнении сметы доходов и расходов самостоятельно расходовать средства, полученные за счет внебюджетных источников;</w:t>
      </w:r>
    </w:p>
    <w:p w:rsidR="00000000" w:rsidRDefault="006C2801">
      <w:pPr>
        <w:pStyle w:val="just"/>
      </w:pPr>
      <w:r>
        <w:t>- получать и использовать доходы от разрешенной настоящим Уставом деятельности в соответствии с утвержденной сметой доходов и расходо</w:t>
      </w:r>
      <w:r>
        <w:t>в;</w:t>
      </w:r>
    </w:p>
    <w:p w:rsidR="00000000" w:rsidRDefault="006C2801">
      <w:pPr>
        <w:pStyle w:val="just"/>
      </w:pPr>
      <w:r>
        <w:t>- устанавливать для своих работников дополнительные отпуска, сокращенный рабочий день и иные социальные льготы в соответствии с законодательством Российской Федерации;</w:t>
      </w:r>
    </w:p>
    <w:p w:rsidR="00000000" w:rsidRDefault="006C2801">
      <w:pPr>
        <w:pStyle w:val="just"/>
      </w:pPr>
      <w:r>
        <w:t>- по согласованию с учредителем и Департаментом имущества города Москвы создавать фил</w:t>
      </w:r>
      <w:r>
        <w:t>иалы и представительства, утверждать положения о них, назначать директоров, принимать решения об их реорганизации и ликвидации, а также участвовать в других организациях;</w:t>
      </w:r>
    </w:p>
    <w:p w:rsidR="00000000" w:rsidRDefault="006C2801">
      <w:pPr>
        <w:pStyle w:val="just"/>
      </w:pPr>
      <w:r>
        <w:t>- в установленном порядке определять размер средств, направляемых на оплату труда раб</w:t>
      </w:r>
      <w:r>
        <w:t>отников Учреждения, на техническое и социальное развитие в пределах сметы.</w:t>
      </w:r>
    </w:p>
    <w:p w:rsidR="00000000" w:rsidRDefault="006C2801">
      <w:pPr>
        <w:pStyle w:val="just"/>
      </w:pPr>
      <w:r>
        <w:t>4.4. Учреждение обязано:</w:t>
      </w:r>
    </w:p>
    <w:p w:rsidR="00000000" w:rsidRDefault="006C2801">
      <w:pPr>
        <w:pStyle w:val="just"/>
      </w:pPr>
      <w:r>
        <w:t>- нести ответственность в соответствии с законодательством Российской Федерации за нарушение обязательств;</w:t>
      </w:r>
    </w:p>
    <w:p w:rsidR="00000000" w:rsidRDefault="006C2801">
      <w:pPr>
        <w:pStyle w:val="just"/>
      </w:pPr>
      <w:r>
        <w:t xml:space="preserve">- отчитываться перед учредителем и Департаментом </w:t>
      </w:r>
      <w:r>
        <w:t>имущества города Москвы за состояние и использование государственного имущества и денежных средств;</w:t>
      </w:r>
    </w:p>
    <w:p w:rsidR="00000000" w:rsidRDefault="006C2801">
      <w:pPr>
        <w:pStyle w:val="just"/>
      </w:pPr>
      <w:r>
        <w:t>- возмещать ущерб, причиненный нерациональным использованием земли и других природных ресурсов, загрязнением окружающей среды, нарушением правил безопасност</w:t>
      </w:r>
      <w:r>
        <w:t>и производства, санитарно-гигиенических норм и требований по защите здоровья работников, населения и потребителей продукции, за счет результатов своей деятельности;</w:t>
      </w:r>
    </w:p>
    <w:p w:rsidR="00000000" w:rsidRDefault="006C2801">
      <w:pPr>
        <w:pStyle w:val="just"/>
      </w:pPr>
      <w:r>
        <w:t>- обеспечивать своевременно и в полном объеме выплату работникам заработной платы и проводи</w:t>
      </w:r>
      <w:r>
        <w:t>ть ее индексацию в соответствии с законодательством Российской Федерации;</w:t>
      </w:r>
    </w:p>
    <w:p w:rsidR="00000000" w:rsidRDefault="006C2801">
      <w:pPr>
        <w:pStyle w:val="just"/>
      </w:pPr>
      <w:r>
        <w:t>- обеспечивать своим работникам безопасные условия труда и нести ответственность в установленном порядке за ущерб, причиненный их здоровью и трудоспособности;</w:t>
      </w:r>
    </w:p>
    <w:p w:rsidR="00000000" w:rsidRDefault="006C2801">
      <w:pPr>
        <w:pStyle w:val="just"/>
      </w:pPr>
      <w:r>
        <w:t>- осуществлять оператив</w:t>
      </w:r>
      <w:r>
        <w:t>ный и бухгалтерский учет результатов финансово-хозяйственной и иной деятельности, вести статистическую отчетность, отчитываться о результатах деятельности в соответствующих органах в порядке и сроки, установленные законодательством Российской Федерации. Не</w:t>
      </w:r>
      <w:r>
        <w:t xml:space="preserve"> позднее 20 апреля направлять учредителю копию годового отчета (баланса с приложениями и пояснительной запиской) с отметкой о принятии его налоговым органом. За ненадлежащее исполнение обязанностей и искажение государственной отчетности должностные лица Уч</w:t>
      </w:r>
      <w:r>
        <w:t>реждения несут ответственность, установленную законодательством Российской Федерации;</w:t>
      </w:r>
    </w:p>
    <w:p w:rsidR="00000000" w:rsidRDefault="006C2801">
      <w:pPr>
        <w:pStyle w:val="just"/>
      </w:pPr>
      <w:r>
        <w:t>- согласовывать все сделки, связанные с распоряжением имуществом Учреждения, с Департаментом имущества города Москвы в случаях, когда осуществление данных сделок разрешен</w:t>
      </w:r>
      <w:r>
        <w:t>о Учреждению законодательством Российской Федерации;</w:t>
      </w:r>
    </w:p>
    <w:p w:rsidR="00000000" w:rsidRDefault="006C2801">
      <w:pPr>
        <w:pStyle w:val="just"/>
      </w:pPr>
      <w:r>
        <w:t>- согласовывать с Департаментом имущества города Москвы и учредителем списание имущества, имеющего остаточную стоимость, а также списание имущества, не имеющего остаточной стоимости (недвижимое имущество</w:t>
      </w:r>
      <w:r>
        <w:t>, объекты инженерного и коммунального назначения и транспортные средства);</w:t>
      </w:r>
    </w:p>
    <w:p w:rsidR="00000000" w:rsidRDefault="006C2801">
      <w:pPr>
        <w:pStyle w:val="just"/>
      </w:pPr>
      <w:r>
        <w:t>- планировать деятельность Учреждения, в том числе и в части доходов от предпринимательской и иной приносящей доход деятельности;</w:t>
      </w:r>
    </w:p>
    <w:p w:rsidR="00000000" w:rsidRDefault="006C2801">
      <w:pPr>
        <w:pStyle w:val="just"/>
      </w:pPr>
      <w:r>
        <w:t>- согласовывать с учредителем осуществление крупных</w:t>
      </w:r>
      <w:r>
        <w:t xml:space="preserve"> сделок, а также сделок, в совершении которых имеется заинтересованность Учреждения;</w:t>
      </w:r>
    </w:p>
    <w:p w:rsidR="00000000" w:rsidRDefault="006C2801">
      <w:pPr>
        <w:pStyle w:val="just"/>
      </w:pPr>
      <w:r>
        <w:t>- своевременно представлять учредителю необходимую документацию для утверждения сметы доходов и расходов Учреждения с учетом расходов и доходов от предпринимательской деят</w:t>
      </w:r>
      <w:r>
        <w:t>ельности и доходов от использования государственного имущества;</w:t>
      </w:r>
    </w:p>
    <w:p w:rsidR="00000000" w:rsidRDefault="006C2801">
      <w:pPr>
        <w:pStyle w:val="just"/>
      </w:pPr>
      <w:r>
        <w:t>- выполнять государственные мероприятия по гражданской обороне и мобилизационной подготовке в соответствии с законодательством и нормативными правовыми актами Российской Федерации и города Мос</w:t>
      </w:r>
      <w:r>
        <w:t>квы;</w:t>
      </w:r>
    </w:p>
    <w:p w:rsidR="00000000" w:rsidRDefault="006C2801">
      <w:pPr>
        <w:pStyle w:val="just"/>
      </w:pPr>
      <w:r>
        <w:t>- обеспечивать гарантированный законодательством Российской Федерации минимальный размер оплаты труда не ниже размера прожиточного минимума трудоспособного человека, отработавшего месячную норму рабочего времени и выполнившего нормы труда (трудовые об</w:t>
      </w:r>
      <w:r>
        <w:t>язанности), условия труда и меры социальной защиты своих работников;</w:t>
      </w:r>
    </w:p>
    <w:p w:rsidR="00000000" w:rsidRDefault="006C2801">
      <w:pPr>
        <w:pStyle w:val="just"/>
      </w:pPr>
      <w:r>
        <w:t>- обеспечивать сохранение конфиденциальности персональных данных, имеющихся в информационных системах.</w:t>
      </w:r>
    </w:p>
    <w:p w:rsidR="00000000" w:rsidRDefault="006C2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801">
      <w:pPr>
        <w:pStyle w:val="3"/>
        <w:rPr>
          <w:rFonts w:eastAsia="Times New Roman"/>
        </w:rPr>
      </w:pPr>
      <w:r>
        <w:rPr>
          <w:rFonts w:eastAsia="Times New Roman"/>
        </w:rPr>
        <w:t>5. Управление Учреждением</w:t>
      </w:r>
    </w:p>
    <w:p w:rsidR="00000000" w:rsidRDefault="006C2801">
      <w:pPr>
        <w:pStyle w:val="just"/>
      </w:pPr>
      <w:r>
        <w:t>5.1. Единоличным исполнительным органом Учреждения являет</w:t>
      </w:r>
      <w:r>
        <w:t>ся его руководитель. Руководитель Учреждения назначается на должность и освобождается по представлению глав управ районов города Москвы приказом (распоряжением) учредителя.</w:t>
      </w:r>
    </w:p>
    <w:p w:rsidR="00000000" w:rsidRDefault="006C2801">
      <w:pPr>
        <w:pStyle w:val="just"/>
      </w:pPr>
      <w:r>
        <w:t>Учредитель заключает (расторгает) с руководителем трудовой договор в соответствии с</w:t>
      </w:r>
      <w:r>
        <w:t xml:space="preserve"> примерным трудовым договором с руководителем Государственного учреждения города Москвы ИС (далее - Трудовой договор) по согласованию с Департаментом имущества города Москвы.</w:t>
      </w:r>
    </w:p>
    <w:p w:rsidR="00000000" w:rsidRDefault="006C2801">
      <w:pPr>
        <w:pStyle w:val="just"/>
      </w:pPr>
      <w:r>
        <w:t>5.2. Руководитель действует на основании законов и иных нормативных актов Российс</w:t>
      </w:r>
      <w:r>
        <w:t>кой Федерации и города Москвы, настоящего Устава, Трудового договора. Он подотчетен в своей деятельности учредителю, заключившему с ним Трудовой договор.</w:t>
      </w:r>
    </w:p>
    <w:p w:rsidR="00000000" w:rsidRDefault="006C2801">
      <w:pPr>
        <w:pStyle w:val="just"/>
      </w:pPr>
      <w:r>
        <w:t>5.3. Руководитель действует без доверенности от имени Учреждения, представляет его интересы в государс</w:t>
      </w:r>
      <w:r>
        <w:t>твенных органах, предприятиях, организациях, учреждениях, распоряжается имуществом Учреждения в пределах своей компетенции, установленной Трудовым договором, совершает в установленном порядке сделки от имени Учреждения, заключает договоры, выдает доверенно</w:t>
      </w:r>
      <w:r>
        <w:t>сти (в том числе с правом передоверия), открывает лицевой счет.</w:t>
      </w:r>
    </w:p>
    <w:p w:rsidR="00000000" w:rsidRDefault="006C2801">
      <w:pPr>
        <w:pStyle w:val="just"/>
      </w:pPr>
      <w:r>
        <w:t>5.4. Руководитель в пределах норм по смете доходов и расходов самостоятельно определяет и утверждает структуру Учреждения, его штатный и квалификационный состав, принимает на работу и увольняе</w:t>
      </w:r>
      <w:r>
        <w:t>т с работы работников Учреждения согласно законодательству.</w:t>
      </w:r>
    </w:p>
    <w:p w:rsidR="00000000" w:rsidRDefault="006C2801">
      <w:pPr>
        <w:pStyle w:val="just"/>
      </w:pPr>
      <w:r>
        <w:t>5.5. Руководитель в пределах своей компетенции издает приказы и дает указания, обязательные для всех работников Учреждения.</w:t>
      </w:r>
    </w:p>
    <w:p w:rsidR="00000000" w:rsidRDefault="006C2801">
      <w:pPr>
        <w:pStyle w:val="just"/>
      </w:pPr>
      <w:r>
        <w:t>5.6. Взаимоотношения работников и руководителя, возникающие на основе Трудового договора, регулируются законодательством о труде.</w:t>
      </w:r>
    </w:p>
    <w:p w:rsidR="00000000" w:rsidRDefault="006C2801">
      <w:pPr>
        <w:pStyle w:val="just"/>
      </w:pPr>
      <w:r>
        <w:t>5.7. Руководитель предприятия не вправе:</w:t>
      </w:r>
    </w:p>
    <w:p w:rsidR="00000000" w:rsidRDefault="006C2801">
      <w:pPr>
        <w:pStyle w:val="just"/>
      </w:pPr>
      <w:r>
        <w:t>- быть учредителем (участником) юридического лица;</w:t>
      </w:r>
    </w:p>
    <w:p w:rsidR="00000000" w:rsidRDefault="006C2801">
      <w:pPr>
        <w:pStyle w:val="just"/>
      </w:pPr>
      <w:r>
        <w:t xml:space="preserve">- занимать должности и заниматься </w:t>
      </w:r>
      <w:r>
        <w:t>другой оплачиваемой деятельностью в государственных органах, органах местного самоуправления, коммерческих и некоммерческих организациях, кроме преподавательской, научной и иной творческой деятельности;</w:t>
      </w:r>
    </w:p>
    <w:p w:rsidR="00000000" w:rsidRDefault="006C2801">
      <w:pPr>
        <w:pStyle w:val="just"/>
      </w:pPr>
      <w:r>
        <w:t xml:space="preserve">- заниматься предпринимательской деятельностью, быть </w:t>
      </w:r>
      <w:r>
        <w:t>единоличным исполнительным органом или членом коллегиального исполнительного органа коммерческой организации.</w:t>
      </w:r>
    </w:p>
    <w:p w:rsidR="00000000" w:rsidRDefault="006C2801">
      <w:pPr>
        <w:pStyle w:val="just"/>
      </w:pPr>
      <w:r>
        <w:t>5.8. Контроль за деятельностью Учреждения осуществляется органом государственного управления, в ведомственной подчиненности которого находится Учр</w:t>
      </w:r>
      <w:r>
        <w:t>еждение, налоговой инспекцией, другими организациями и органами управления в пределах их компетенции, определенной законами и иными нормативными актами Российской Федерации и города Москвы, настоящим Уставом.</w:t>
      </w:r>
    </w:p>
    <w:p w:rsidR="00000000" w:rsidRDefault="006C2801">
      <w:pPr>
        <w:pStyle w:val="just"/>
      </w:pPr>
      <w:r>
        <w:t>Контроль за эффективностью использования и сохр</w:t>
      </w:r>
      <w:r>
        <w:t>анностью государственного имущества осуществляет Департамент имущества города Москвы.</w:t>
      </w:r>
    </w:p>
    <w:p w:rsidR="00000000" w:rsidRDefault="006C2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801">
      <w:pPr>
        <w:pStyle w:val="3"/>
        <w:rPr>
          <w:rFonts w:eastAsia="Times New Roman"/>
        </w:rPr>
      </w:pPr>
      <w:r>
        <w:rPr>
          <w:rFonts w:eastAsia="Times New Roman"/>
        </w:rPr>
        <w:t>6. Ликвидация и реорганизация Учреждения</w:t>
      </w:r>
    </w:p>
    <w:p w:rsidR="00000000" w:rsidRDefault="006C2801">
      <w:pPr>
        <w:pStyle w:val="just"/>
      </w:pPr>
      <w:r>
        <w:t xml:space="preserve">6.1. Прекращение деятельности Учреждения может осуществляться в виде его ликвидации либо реорганизации (слияние, присоединение, </w:t>
      </w:r>
      <w:r>
        <w:t>выделение, разделение, преобразование) в случаях и в порядке, установленных законодательством Российской Федерации:</w:t>
      </w:r>
    </w:p>
    <w:p w:rsidR="00000000" w:rsidRDefault="006C2801">
      <w:pPr>
        <w:pStyle w:val="just"/>
      </w:pPr>
      <w:r>
        <w:t>- по решению Правительства Москвы;</w:t>
      </w:r>
    </w:p>
    <w:p w:rsidR="00000000" w:rsidRDefault="006C2801">
      <w:pPr>
        <w:pStyle w:val="just"/>
      </w:pPr>
      <w:r>
        <w:t>- по решению суда.</w:t>
      </w:r>
    </w:p>
    <w:p w:rsidR="00000000" w:rsidRDefault="006C2801">
      <w:pPr>
        <w:pStyle w:val="just"/>
      </w:pPr>
      <w:r>
        <w:t>6.2. С момента назначения ликвидационной комиссии к ней переходят полномочия по управл</w:t>
      </w:r>
      <w:r>
        <w:t>ению Учреждением. Ликвидационная комиссия составляет ликвидационный баланс и представляет его учредителю.</w:t>
      </w:r>
    </w:p>
    <w:p w:rsidR="00000000" w:rsidRDefault="006C2801">
      <w:pPr>
        <w:pStyle w:val="just"/>
      </w:pPr>
      <w:r>
        <w:t>6.3. Направление дальнейшего использования имущества (кроме недвижимого) Учреждения, оставшегося после удовлетворения требований кредиторов и завершен</w:t>
      </w:r>
      <w:r>
        <w:t>ия ликвидации Учреждения, определяется учредителем по согласованию с Департаментом имущества города Москвы.</w:t>
      </w:r>
    </w:p>
    <w:p w:rsidR="00000000" w:rsidRDefault="006C2801">
      <w:pPr>
        <w:pStyle w:val="just"/>
      </w:pPr>
      <w:r>
        <w:t>Недвижимое имущество передается ликвидационной комиссией Департаменту имущества города Москвы.</w:t>
      </w:r>
    </w:p>
    <w:p w:rsidR="00000000" w:rsidRDefault="006C2801">
      <w:pPr>
        <w:pStyle w:val="just"/>
      </w:pPr>
      <w:r>
        <w:t>6.4. Ликвидация Учреждения считается завершенной, а У</w:t>
      </w:r>
      <w:r>
        <w:t>чреждение - прекратившим свою деятельность с момента исключения его из Государственного реестра юридических лиц.</w:t>
      </w:r>
    </w:p>
    <w:p w:rsidR="00000000" w:rsidRDefault="006C2801">
      <w:pPr>
        <w:pStyle w:val="just"/>
      </w:pPr>
      <w:r>
        <w:t>Порядок ликвидации Учреждения устанавливается законами и иными нормативными актами Российской Федерации.</w:t>
      </w:r>
    </w:p>
    <w:p w:rsidR="00000000" w:rsidRDefault="006C2801">
      <w:pPr>
        <w:pStyle w:val="just"/>
      </w:pPr>
      <w:r>
        <w:t>6.5. При ликвидации и реорганизации Уч</w:t>
      </w:r>
      <w:r>
        <w:t>реждения увольняемым работникам гарантируется соблюдение их прав и интересов в соответствии с законодательством Российской Федерации.</w:t>
      </w:r>
    </w:p>
    <w:p w:rsidR="00000000" w:rsidRDefault="006C2801">
      <w:pPr>
        <w:pStyle w:val="just"/>
      </w:pPr>
      <w:r>
        <w:t>6.6. При реорганизации Учреждения вносятся необходимые изменения в Устав и Государственный реестр юридических лиц. Реорган</w:t>
      </w:r>
      <w:r>
        <w:t>изация влечет за собой переход прав и обязанностей, возлагаемых на Учреждение, к его правопреемнику (правопреемникам) в соответствии с законодательством Российской Федерации.</w:t>
      </w:r>
    </w:p>
    <w:p w:rsidR="00000000" w:rsidRDefault="006C2801">
      <w:pPr>
        <w:pStyle w:val="just"/>
      </w:pPr>
      <w:r>
        <w:t>6.7. При прекращении деятельности Учреждения (кроме ликвидации) все документы (уп</w:t>
      </w:r>
      <w:r>
        <w:t>равленческие, финансово-хозяйственные, по личному составу и другие) передаются в установленном порядке правопреемнику (правопреемникам). При отсутствии правопреемника документы постоянного хранения, имеющие научно-историческое значение, передаются на госуд</w:t>
      </w:r>
      <w:r>
        <w:t>арственное хранение в городской архив, документы по личному составу (приказы, личные дела и другие) передаются в архив административного округа, на территории которого находится Учреждение. Передача и упорядочение документов осуществляются силами и за счет</w:t>
      </w:r>
      <w:r>
        <w:t xml:space="preserve"> средств Учреждения в соответствии с требованиями архивных органов.</w:t>
      </w:r>
    </w:p>
    <w:p w:rsidR="00000000" w:rsidRDefault="006C2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801">
      <w:pPr>
        <w:pStyle w:val="3"/>
        <w:rPr>
          <w:rFonts w:eastAsia="Times New Roman"/>
        </w:rPr>
      </w:pPr>
      <w:r>
        <w:rPr>
          <w:rFonts w:eastAsia="Times New Roman"/>
        </w:rPr>
        <w:t>7. Иные положения</w:t>
      </w:r>
    </w:p>
    <w:p w:rsidR="00000000" w:rsidRDefault="006C2801">
      <w:pPr>
        <w:pStyle w:val="just"/>
      </w:pPr>
      <w:r>
        <w:t>7.1. Изменения и дополнения в Устав Учреждения вносятся учредителем по согласованию с Департаментом имущества города Москвы и регистрируются в установленном порядке.</w:t>
      </w:r>
    </w:p>
    <w:p w:rsidR="00000000" w:rsidRDefault="006C2801">
      <w:pPr>
        <w:pStyle w:val="just"/>
      </w:pPr>
      <w:r>
        <w:t>7.2</w:t>
      </w:r>
      <w:r>
        <w:t>. За разглашение (передачу) конфиденциальной информации о физических лицах без их согласия Учреждение несет ответственность, установленную законодательством Российской Федерации.</w:t>
      </w:r>
    </w:p>
    <w:p w:rsidR="00000000" w:rsidRDefault="006C2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801">
      <w:pPr>
        <w:pStyle w:val="HTML"/>
      </w:pPr>
      <w:r>
        <w:t>СОГЛАСОВАНО:</w:t>
      </w:r>
    </w:p>
    <w:p w:rsidR="00000000" w:rsidRDefault="006C2801">
      <w:pPr>
        <w:pStyle w:val="HTML"/>
      </w:pPr>
    </w:p>
    <w:p w:rsidR="00000000" w:rsidRDefault="006C2801">
      <w:pPr>
        <w:pStyle w:val="HTML"/>
      </w:pPr>
      <w:r>
        <w:t>Первый заместитель руководителя</w:t>
      </w:r>
    </w:p>
    <w:p w:rsidR="00000000" w:rsidRDefault="006C2801">
      <w:pPr>
        <w:pStyle w:val="HTML"/>
      </w:pPr>
      <w:r>
        <w:t>Департамента имущества города Москвы</w:t>
      </w:r>
    </w:p>
    <w:p w:rsidR="00000000" w:rsidRDefault="006C2801">
      <w:pPr>
        <w:pStyle w:val="HTML"/>
      </w:pPr>
    </w:p>
    <w:p w:rsidR="00000000" w:rsidRDefault="006C2801">
      <w:pPr>
        <w:pStyle w:val="HTML"/>
      </w:pPr>
      <w:r>
        <w:t>______________________________ И.В. Пресняков</w:t>
      </w:r>
    </w:p>
    <w:p w:rsidR="00000000" w:rsidRDefault="006C2801">
      <w:pPr>
        <w:pStyle w:val="HTML"/>
      </w:pPr>
      <w:r>
        <w:t>_____________________________ 20____ г.</w:t>
      </w:r>
    </w:p>
    <w:p w:rsidR="00000000" w:rsidRDefault="006C2801">
      <w:pPr>
        <w:pStyle w:val="HTML"/>
      </w:pPr>
    </w:p>
    <w:p w:rsidR="00000000" w:rsidRDefault="006C2801">
      <w:pPr>
        <w:pStyle w:val="HTML"/>
      </w:pPr>
      <w:r>
        <w:t>СОГЛАСОВАНО:</w:t>
      </w:r>
    </w:p>
    <w:p w:rsidR="00000000" w:rsidRDefault="006C2801">
      <w:pPr>
        <w:pStyle w:val="HTML"/>
      </w:pPr>
    </w:p>
    <w:p w:rsidR="00000000" w:rsidRDefault="006C2801">
      <w:pPr>
        <w:pStyle w:val="HTML"/>
      </w:pPr>
      <w:r>
        <w:t>Глава управы района ____________</w:t>
      </w:r>
    </w:p>
    <w:p w:rsidR="00000000" w:rsidRDefault="006C2801">
      <w:pPr>
        <w:pStyle w:val="HTML"/>
      </w:pPr>
      <w:r>
        <w:t>___________________ города Москвы</w:t>
      </w:r>
    </w:p>
    <w:p w:rsidR="00000000" w:rsidRDefault="006C2801">
      <w:pPr>
        <w:pStyle w:val="HTML"/>
      </w:pPr>
      <w:r>
        <w:t>____________________/__________/</w:t>
      </w:r>
    </w:p>
    <w:p w:rsidR="00000000" w:rsidRDefault="006C2801">
      <w:pPr>
        <w:pStyle w:val="HTML"/>
      </w:pPr>
      <w:r>
        <w:t>"______" ________</w:t>
      </w:r>
      <w:r>
        <w:t>____ 20__ г.</w:t>
      </w:r>
    </w:p>
    <w:p w:rsidR="00000000" w:rsidRDefault="006C2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801">
      <w:pPr>
        <w:pStyle w:val="right"/>
      </w:pPr>
      <w:r>
        <w:t>Источник - Распоряжение префекта ЮВАО г. Москвы от 05.06.2007 № 1208 (с изменениями и дополнениями на 2010 год)</w:t>
      </w:r>
    </w:p>
    <w:p w:rsidR="00000000" w:rsidRDefault="006C28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https://порядокправа.рф/obrazecy/primernyj_ustav_gosudarstvennogo_uchrezhdeniya_goroda_moskvy_inzhenernaya_sluzhba_rajona.htm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801"/>
    <w:rsid w:val="006C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C9F9D9-2964-48CF-B09E-0A5F27D6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ustav_gosudarstvennogo_uchrezhdeniya_goroda_moskvy_inzhenernaya_sluzhba_raj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3614</Words>
  <Characters>20603</Characters>
  <Application>Microsoft Office Word</Application>
  <DocSecurity>0</DocSecurity>
  <Lines>171</Lines>
  <Paragraphs>48</Paragraphs>
  <ScaleCrop>false</ScaleCrop>
  <Company/>
  <LinksUpToDate>false</LinksUpToDate>
  <CharactersWithSpaces>24169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устав государственного учреждения города Москвы "Инженерная служба района"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2022-08-16T16:55:00Z</dcterms:created>
  <dcterms:modified xsi:type="dcterms:W3CDTF">2022-08-16T16:55:00Z</dcterms:modified>
</cp:coreProperties>
</file>