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D9B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внутреннего стандарта предприятия "Документирование кадрового аудита"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внутреннего стандарта предприятия "Документирование кадрового аудита"</w:t>
      </w:r>
    </w:p>
    <w:p w:rsidR="00000000" w:rsidRDefault="00FB1D9B">
      <w:pPr>
        <w:pStyle w:val="sel"/>
        <w:divId w:val="220868178"/>
      </w:pPr>
      <w:r>
        <w:t>1 См. в этой связи, например, Правило (стандарт) аудиторской деятельности "Документирование аудита", одобренный Комиссией по аудиторской деятельности при Президенте Российской Федерации (протокол от 25.12.1996 N 6).</w:t>
      </w:r>
    </w:p>
    <w:p w:rsidR="00000000" w:rsidRDefault="00FB1D9B">
      <w:pPr>
        <w:pStyle w:val="just"/>
      </w:pPr>
      <w:r>
        <w:t>I. Общие положения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1.1. Настоящий внутр</w:t>
      </w:r>
      <w:r>
        <w:t>енний стандарт (далее - стандарт) подготовлен для обеспечения надлежащей регламентации документирования кадрового аудита предприятия.</w:t>
      </w:r>
    </w:p>
    <w:p w:rsidR="00000000" w:rsidRDefault="00FB1D9B">
      <w:pPr>
        <w:pStyle w:val="just"/>
      </w:pPr>
      <w:r>
        <w:t>1.2. Целью стандарта является установление единых требований к подготовке рабочей документации кадрового аудита предприяти</w:t>
      </w:r>
      <w:r>
        <w:t>я, ее содержанию, структуре, стилю изложения и оформления.</w:t>
      </w:r>
    </w:p>
    <w:p w:rsidR="00000000" w:rsidRDefault="00FB1D9B">
      <w:pPr>
        <w:pStyle w:val="just"/>
      </w:pPr>
      <w:r>
        <w:t>1.3. Требования стандарта являются обязательными для всех структурных подразделений и должностных лиц предприятия, допущенных к участию в мероприятиях по документированию кадрового аудита.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II. Осн</w:t>
      </w:r>
      <w:r>
        <w:t>овные вопросы подготовки рабочей документации кадрового аудита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2.1. Кадровый аудит предприятия должен сопровождаться обязательным документированием, т.е. отражением полученной в ходе проверочно-контрольных мероприятий информации в рабочей документации в с</w:t>
      </w:r>
      <w:r>
        <w:t>оответствии с установленными на предприятии требованиями.</w:t>
      </w:r>
    </w:p>
    <w:p w:rsidR="00000000" w:rsidRDefault="00FB1D9B">
      <w:pPr>
        <w:pStyle w:val="just"/>
      </w:pPr>
      <w:r>
        <w:t>2.2. К рабочей документации кадрового аудита относятся:</w:t>
      </w:r>
    </w:p>
    <w:p w:rsidR="00000000" w:rsidRDefault="00FB1D9B">
      <w:pPr>
        <w:pStyle w:val="just"/>
      </w:pPr>
      <w:r>
        <w:t>2.2.1. Документы планирования - планы проведения кадрового аудита.</w:t>
      </w:r>
    </w:p>
    <w:p w:rsidR="00000000" w:rsidRDefault="00FB1D9B">
      <w:pPr>
        <w:pStyle w:val="just"/>
      </w:pPr>
      <w:r>
        <w:t>2.2.2. Организационные документы - программы (описания) проверочно-контроль</w:t>
      </w:r>
      <w:r>
        <w:t>ных мероприятий, предусмотренных планами проведения кадрового аудита.</w:t>
      </w:r>
    </w:p>
    <w:p w:rsidR="00000000" w:rsidRDefault="00FB1D9B">
      <w:pPr>
        <w:pStyle w:val="just"/>
      </w:pPr>
      <w:r>
        <w:t xml:space="preserve">2.2.3. Информационно-справочные документы - справки, служебные (докладные) записки и т.п., отражающие данные о проведении проверочно-контрольных мероприятий, предусмотренных программами </w:t>
      </w:r>
      <w:r>
        <w:t>проведения кадрового аудита.</w:t>
      </w:r>
    </w:p>
    <w:p w:rsidR="00000000" w:rsidRDefault="00FB1D9B">
      <w:pPr>
        <w:pStyle w:val="just"/>
      </w:pPr>
      <w:r>
        <w:lastRenderedPageBreak/>
        <w:t>2.2.4. Аналитические документы - служебные (аналитические) записки, расчеты и т.п., отражающие результаты анализа данных о проведении проверочно-контрольных мероприятий.</w:t>
      </w:r>
    </w:p>
    <w:p w:rsidR="00000000" w:rsidRDefault="00FB1D9B">
      <w:pPr>
        <w:pStyle w:val="just"/>
      </w:pPr>
      <w:r>
        <w:t>2.2.5. Отчетные документы - промежуточные и сводные отчет</w:t>
      </w:r>
      <w:r>
        <w:t>ы об итогах проверочно-контрольных мероприятий, а также заключения (акты) о состоянии дел.</w:t>
      </w:r>
    </w:p>
    <w:p w:rsidR="00000000" w:rsidRDefault="00FB1D9B">
      <w:pPr>
        <w:pStyle w:val="just"/>
      </w:pPr>
      <w:r>
        <w:t>2.2.6. Прочие документы - в том числе объяснения, пояснения и заявления, представленные аудируемыми структурными подразделениями и должностными лицами, копии докумен</w:t>
      </w:r>
      <w:r>
        <w:t>тов и т.п.</w:t>
      </w:r>
    </w:p>
    <w:p w:rsidR="00000000" w:rsidRDefault="00FB1D9B">
      <w:pPr>
        <w:pStyle w:val="just"/>
      </w:pPr>
      <w:r>
        <w:t>2.3. Состав, количество и содержание документов, входящих в рабочую документацию кадрового аудита, определяются исходя из:</w:t>
      </w:r>
    </w:p>
    <w:p w:rsidR="00000000" w:rsidRDefault="00FB1D9B">
      <w:pPr>
        <w:pStyle w:val="just"/>
      </w:pPr>
      <w:r>
        <w:t>2.3.1. Содержания предстоящих проверочно-контрольных мероприятий.</w:t>
      </w:r>
    </w:p>
    <w:p w:rsidR="00000000" w:rsidRDefault="00FB1D9B">
      <w:pPr>
        <w:pStyle w:val="just"/>
      </w:pPr>
      <w:r>
        <w:t>2.3.2. Времени, отведенного на их выполнение.</w:t>
      </w:r>
    </w:p>
    <w:p w:rsidR="00000000" w:rsidRDefault="00FB1D9B">
      <w:pPr>
        <w:pStyle w:val="just"/>
      </w:pPr>
      <w:r>
        <w:t>2.3.3. Осо</w:t>
      </w:r>
      <w:r>
        <w:t>бенностей кадровой работы в аудируемом периоде.</w:t>
      </w:r>
    </w:p>
    <w:p w:rsidR="00000000" w:rsidRDefault="00FB1D9B">
      <w:pPr>
        <w:pStyle w:val="just"/>
      </w:pPr>
      <w:r>
        <w:t>2.3.4. Результатов предварительных проверочно-контрольных мероприятий.</w:t>
      </w:r>
    </w:p>
    <w:p w:rsidR="00000000" w:rsidRDefault="00FB1D9B">
      <w:pPr>
        <w:pStyle w:val="just"/>
      </w:pPr>
      <w:r>
        <w:t>2.3.5. Других обстоятельств, влияние которых на организацию кадрового аудита признано существенным.</w:t>
      </w:r>
    </w:p>
    <w:p w:rsidR="00000000" w:rsidRDefault="00FB1D9B">
      <w:pPr>
        <w:pStyle w:val="just"/>
      </w:pPr>
      <w:r>
        <w:t>2.4. Предприятие вправе совершать в о</w:t>
      </w:r>
      <w:r>
        <w:t>тношении принадлежащей ей рабочей документации кадрового аудита любые действия, не противоречащие законодательству и локальным актам предприятия и не нарушающие права и охраняемые законом интересы третьих лиц.</w:t>
      </w:r>
    </w:p>
    <w:p w:rsidR="00000000" w:rsidRDefault="00FB1D9B">
      <w:pPr>
        <w:pStyle w:val="just"/>
      </w:pPr>
      <w:r>
        <w:t>2.5. Сведения, содержащиеся в рабочей документ</w:t>
      </w:r>
      <w:r>
        <w:t>ации кадрового аудита, являются конфиденциальными и не подлежат разглашению, кроме как в порядке, предусмотренном законодательством и локальными актами предприятия.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III. Требования к содержанию рабочей документации кадрового аудита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3.1. Рабочая документация кадрового аудита должна содержать сведения, необходимые и достаточные для:</w:t>
      </w:r>
    </w:p>
    <w:p w:rsidR="00000000" w:rsidRDefault="00FB1D9B">
      <w:pPr>
        <w:pStyle w:val="just"/>
      </w:pPr>
      <w:r>
        <w:t>3.1.1. Составления заключения (акта) по итогам проверочно-контрольных мероприятий.</w:t>
      </w:r>
    </w:p>
    <w:p w:rsidR="00000000" w:rsidRDefault="00FB1D9B">
      <w:pPr>
        <w:pStyle w:val="just"/>
      </w:pPr>
      <w:r>
        <w:t>3.1.</w:t>
      </w:r>
      <w:r>
        <w:t>2. Подтверждения соответствия фактически проведенных проверочно-контрольных мероприятий программе и планам их проведения.</w:t>
      </w:r>
    </w:p>
    <w:p w:rsidR="00000000" w:rsidRDefault="00FB1D9B">
      <w:pPr>
        <w:pStyle w:val="just"/>
      </w:pPr>
      <w:r>
        <w:t>3.1.3. Осуществления надзора за ходом проверочно-контрольных мероприятий.</w:t>
      </w:r>
    </w:p>
    <w:p w:rsidR="00000000" w:rsidRDefault="00FB1D9B">
      <w:pPr>
        <w:pStyle w:val="just"/>
      </w:pPr>
      <w:r>
        <w:t>3.2. Рабочая документация кадрового аудита должна содержать:</w:t>
      </w:r>
    </w:p>
    <w:p w:rsidR="00000000" w:rsidRDefault="00FB1D9B">
      <w:pPr>
        <w:pStyle w:val="just"/>
      </w:pPr>
      <w:r>
        <w:t>3.2.1. Записи о планируемом содержании, времени и объеме проверочно-контрольных мероприятий.</w:t>
      </w:r>
    </w:p>
    <w:p w:rsidR="00000000" w:rsidRDefault="00FB1D9B">
      <w:pPr>
        <w:pStyle w:val="just"/>
      </w:pPr>
      <w:r>
        <w:t>3.2.2. Записи о фактическом содержании, времени и объеме выполнения проверочно-контрольных мероприятий.</w:t>
      </w:r>
    </w:p>
    <w:p w:rsidR="00000000" w:rsidRDefault="00FB1D9B">
      <w:pPr>
        <w:pStyle w:val="just"/>
      </w:pPr>
      <w:r>
        <w:t>3.2.3. Предварительные и окончательные выводы, сделанные н</w:t>
      </w:r>
      <w:r>
        <w:t>а основе полученных в ходе проверочно-контрольных мероприятий сведений.</w:t>
      </w:r>
    </w:p>
    <w:p w:rsidR="00000000" w:rsidRDefault="00FB1D9B">
      <w:pPr>
        <w:pStyle w:val="just"/>
      </w:pPr>
      <w:r>
        <w:t>3.3. Все существенные сведения, отражающие содержание, время и объем проверочно-контрольных мероприятий, подлежат отражению в рабочей документации вместе со сделанными на их основе выв</w:t>
      </w:r>
      <w:r>
        <w:t>одами.</w:t>
      </w:r>
    </w:p>
    <w:p w:rsidR="00000000" w:rsidRDefault="00FB1D9B">
      <w:pPr>
        <w:pStyle w:val="just"/>
      </w:pPr>
      <w:r>
        <w:t>3.4. Сведения, отраженные в рабочей документации, должны быть полными и подробными, с тем чтобы при необходимости на основе указанных сведений можно было без труда установить фактическое содержание, время и объем проверочно-контрольных мероприятий.</w:t>
      </w:r>
    </w:p>
    <w:p w:rsidR="00000000" w:rsidRDefault="00FB1D9B">
      <w:pPr>
        <w:pStyle w:val="just"/>
      </w:pPr>
      <w:r>
        <w:t>3.5. Сведения, отраженные в рабочей документации, должны быть изложены ясно и однозначно.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IV. Требования к оформлению рабочей документации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4.1. Рабочая документация кадрового аудита должна оформляться своевременно и в строгом соответствии с установленным</w:t>
      </w:r>
      <w:r>
        <w:t>и на этот счет требованиями.</w:t>
      </w:r>
    </w:p>
    <w:p w:rsidR="00000000" w:rsidRDefault="00FB1D9B">
      <w:pPr>
        <w:pStyle w:val="just"/>
      </w:pPr>
      <w:r>
        <w:t>4.2. Записи в документах, составляющих рабочую документацию, должны производиться средствами, обеспечивающими сохранность записей в течение времени, установленного для их хранения.</w:t>
      </w:r>
    </w:p>
    <w:p w:rsidR="00000000" w:rsidRDefault="00FB1D9B">
      <w:pPr>
        <w:pStyle w:val="just"/>
      </w:pPr>
      <w:r>
        <w:t>4.3. Документы, составляющие рабочую документа</w:t>
      </w:r>
      <w:r>
        <w:t>цию, должны иметь следующие реквизиты:</w:t>
      </w:r>
    </w:p>
    <w:p w:rsidR="00000000" w:rsidRDefault="00FB1D9B">
      <w:pPr>
        <w:pStyle w:val="just"/>
      </w:pPr>
      <w:r>
        <w:t>4.3.1. Наименование документа.</w:t>
      </w:r>
    </w:p>
    <w:p w:rsidR="00000000" w:rsidRDefault="00FB1D9B">
      <w:pPr>
        <w:pStyle w:val="just"/>
      </w:pPr>
      <w:r>
        <w:t>4.3.2. Наименование предприятия.</w:t>
      </w:r>
    </w:p>
    <w:p w:rsidR="00000000" w:rsidRDefault="00FB1D9B">
      <w:pPr>
        <w:pStyle w:val="just"/>
      </w:pPr>
      <w:r>
        <w:t>4.3.3. Дату документа.</w:t>
      </w:r>
    </w:p>
    <w:p w:rsidR="00000000" w:rsidRDefault="00FB1D9B">
      <w:pPr>
        <w:pStyle w:val="just"/>
      </w:pPr>
      <w:r>
        <w:t>4.3.4. Регистрационный номер документа.</w:t>
      </w:r>
    </w:p>
    <w:p w:rsidR="00000000" w:rsidRDefault="00FB1D9B">
      <w:pPr>
        <w:pStyle w:val="just"/>
      </w:pPr>
      <w:r>
        <w:t>4.3.5. Заголовок к тексту.</w:t>
      </w:r>
    </w:p>
    <w:p w:rsidR="00000000" w:rsidRDefault="00FB1D9B">
      <w:pPr>
        <w:pStyle w:val="just"/>
      </w:pPr>
      <w:r>
        <w:t>4.3.6. Текст документа.</w:t>
      </w:r>
    </w:p>
    <w:p w:rsidR="00000000" w:rsidRDefault="00FB1D9B">
      <w:pPr>
        <w:pStyle w:val="just"/>
      </w:pPr>
      <w:r>
        <w:t>4.3.7. Подпись.</w:t>
      </w:r>
    </w:p>
    <w:p w:rsidR="00000000" w:rsidRDefault="00FB1D9B">
      <w:pPr>
        <w:pStyle w:val="just"/>
      </w:pPr>
      <w:r>
        <w:t>4.3.8. Визу согласовани</w:t>
      </w:r>
      <w:r>
        <w:t>я.</w:t>
      </w:r>
    </w:p>
    <w:p w:rsidR="00000000" w:rsidRDefault="00FB1D9B">
      <w:pPr>
        <w:pStyle w:val="just"/>
      </w:pPr>
      <w:r>
        <w:t>4.3.9. Сведения об исполнителе.</w:t>
      </w:r>
    </w:p>
    <w:p w:rsidR="00000000" w:rsidRDefault="00FB1D9B">
      <w:pPr>
        <w:pStyle w:val="just"/>
      </w:pPr>
      <w:r>
        <w:t>4.3.10. Идентификатор электронной копии документа.</w:t>
      </w:r>
    </w:p>
    <w:p w:rsidR="00000000" w:rsidRDefault="00FB1D9B">
      <w:pPr>
        <w:pStyle w:val="just"/>
      </w:pPr>
      <w:r>
        <w:t xml:space="preserve">4.4. Документы, составляющие рабочую документацию, должны, как правило, </w:t>
      </w:r>
      <w:r>
        <w:t>содержать ссылку на источник сведений, включенных в них.</w:t>
      </w:r>
    </w:p>
    <w:p w:rsidR="00000000" w:rsidRDefault="00FB1D9B">
      <w:pPr>
        <w:pStyle w:val="just"/>
      </w:pPr>
      <w:r>
        <w:t xml:space="preserve">4.5. Оформление документов, составляющих рабочую документацию, производится на листах писчей бумаги формата А4 шрифтом Times New Roman (Courier New) 12 - 14-м размером кегля с абзацным отступом 1,25 </w:t>
      </w:r>
      <w:r>
        <w:t>см, с выравниванием по ширине.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V. Порядок хранения рабочей документации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5.1. По завершении проверочно-контрольных мероприятий рабочая документация кадрового аудита (ее первый экземпляр) подлежит хранению в соответствии с установленными на этот счет требо</w:t>
      </w:r>
      <w:r>
        <w:t>ваниями.</w:t>
      </w:r>
    </w:p>
    <w:p w:rsidR="00000000" w:rsidRDefault="00FB1D9B">
      <w:pPr>
        <w:pStyle w:val="just"/>
      </w:pPr>
      <w:r>
        <w:t>5.2. Рабочая документация кадрового аудита должна храниться в сброшюрованном виде или оформленной в виде дел. Помещение документов из состава рабочей документации в другие дела (их брошюровка с документами, не имеющими отношения к проверочно-контр</w:t>
      </w:r>
      <w:r>
        <w:t>ольным мероприятиям) не допускается.</w:t>
      </w:r>
    </w:p>
    <w:p w:rsidR="00000000" w:rsidRDefault="00FB1D9B">
      <w:pPr>
        <w:pStyle w:val="just"/>
      </w:pPr>
      <w:r>
        <w:t>5.3. Обеспечение сохранности рабочей документации кадрового аудита в процессе хранения возлагается на службу ДОУ предприятия.</w:t>
      </w:r>
    </w:p>
    <w:p w:rsidR="00000000" w:rsidRDefault="00FB1D9B">
      <w:pPr>
        <w:pStyle w:val="just"/>
      </w:pPr>
      <w:r>
        <w:t>5.4. По истечении установленных сроков хранения рабочая документация кадрового аудита подлежи</w:t>
      </w:r>
      <w:r>
        <w:t>т экспертизе, после чего передается на хранение в ведомственный архив либо уничтожается. Передача (уничтожение) документов, составляющих рабочую документацию, оформляется актом.</w:t>
      </w:r>
    </w:p>
    <w:p w:rsidR="00000000" w:rsidRDefault="00FB1D9B">
      <w:pPr>
        <w:pStyle w:val="just"/>
      </w:pPr>
      <w:r>
        <w:t xml:space="preserve">5.5. Выдача документов, составляющих рабочую документацию, другим должностным </w:t>
      </w:r>
      <w:r>
        <w:t>лицам предприятия производится с разрешения лица, ответственного за обеспечение их сохранности, на срок, не превышающий продолжительность рабочего дня.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VI. Заключительные положения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just"/>
      </w:pPr>
      <w:r>
        <w:t>5.1. Настоящий стандарт вступает в действие с момента утверждения руковод</w:t>
      </w:r>
      <w:r>
        <w:t>ителем предприятия.</w:t>
      </w:r>
    </w:p>
    <w:p w:rsidR="00000000" w:rsidRDefault="00FB1D9B">
      <w:pPr>
        <w:pStyle w:val="just"/>
      </w:pPr>
      <w:r>
        <w:t>5.2. Настоящий стандарт подлежит переутверждению в случае внесения существенных изменений в его содержание, но не реже одного раза в 5 лет.</w:t>
      </w:r>
    </w:p>
    <w:p w:rsidR="00000000" w:rsidRDefault="00FB1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D9B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B1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mernyj_tekst_vnutrennego_standarta_predpriyatiya_dokumentirovanie_kadrovogo_audita.htm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9B"/>
    <w:rsid w:val="00FB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F98BF-47B3-4D15-9560-A5F2C748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86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vnutrennego_standarta_predpriyatiya_dokumentirovanie_kadrovogo_au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внутреннего стандарта предприятия "Документирование кадрового аудита"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