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829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 при проведении инвентаризации прав на результаты научно-технической деятельности</w:t>
      </w:r>
    </w:p>
    <w:p w:rsidR="00000000" w:rsidRDefault="00C96829">
      <w:pPr>
        <w:pStyle w:val="right"/>
      </w:pPr>
      <w:r>
        <w:t xml:space="preserve">Приложение N 1 к Методическим рекомендациям по инвентаризации прав </w:t>
      </w:r>
      <w:r>
        <w:t>на результаты научно - технической деятельности, утвержденным распоряжением Минимущества России, Минпромнауки России, Минюста России от 22 мая 2002 г. N 1272-р/Р-8/149</w:t>
      </w:r>
    </w:p>
    <w:p w:rsidR="00000000" w:rsidRDefault="00C9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829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ДОКУМЕНТОВ</w:t>
      </w:r>
    </w:p>
    <w:p w:rsidR="00000000" w:rsidRDefault="00C96829">
      <w:pPr>
        <w:pStyle w:val="just"/>
      </w:pPr>
      <w:r>
        <w:t>1. Документы, подтверждающие права правообладателя:</w:t>
      </w:r>
    </w:p>
    <w:p w:rsidR="00000000" w:rsidRDefault="00C96829">
      <w:pPr>
        <w:pStyle w:val="just"/>
      </w:pPr>
      <w:r>
        <w:t>патен</w:t>
      </w:r>
      <w:r>
        <w:t>т на изобретение;</w:t>
      </w:r>
    </w:p>
    <w:p w:rsidR="00000000" w:rsidRDefault="00C96829">
      <w:pPr>
        <w:pStyle w:val="just"/>
      </w:pPr>
      <w:r>
        <w:t>свидетельство на полезную модель;</w:t>
      </w:r>
    </w:p>
    <w:p w:rsidR="00000000" w:rsidRDefault="00C96829">
      <w:pPr>
        <w:pStyle w:val="just"/>
      </w:pPr>
      <w:r>
        <w:t>патент на промышленный образец;</w:t>
      </w:r>
    </w:p>
    <w:p w:rsidR="00000000" w:rsidRDefault="00C96829">
      <w:pPr>
        <w:pStyle w:val="just"/>
      </w:pPr>
      <w:r>
        <w:t>свидетельство на товарный знак;</w:t>
      </w:r>
    </w:p>
    <w:p w:rsidR="00000000" w:rsidRDefault="00C96829">
      <w:pPr>
        <w:pStyle w:val="just"/>
      </w:pPr>
      <w:r>
        <w:t>свидетельство на знак обслуживания;</w:t>
      </w:r>
    </w:p>
    <w:p w:rsidR="00000000" w:rsidRDefault="00C96829">
      <w:pPr>
        <w:pStyle w:val="just"/>
      </w:pPr>
      <w:r>
        <w:t>свидетельство об официальной регистрации программ для электронных вычислительных машин;</w:t>
      </w:r>
    </w:p>
    <w:p w:rsidR="00000000" w:rsidRDefault="00C96829">
      <w:pPr>
        <w:pStyle w:val="just"/>
      </w:pPr>
      <w:r>
        <w:t>свидетельство об</w:t>
      </w:r>
      <w:r>
        <w:t xml:space="preserve"> официальной регистрации баз данных;</w:t>
      </w:r>
    </w:p>
    <w:p w:rsidR="00000000" w:rsidRDefault="00C96829">
      <w:pPr>
        <w:pStyle w:val="just"/>
      </w:pPr>
      <w:r>
        <w:t>свидетельство об официальной регистрации топологии интегральной микросхемы;</w:t>
      </w:r>
    </w:p>
    <w:p w:rsidR="00000000" w:rsidRDefault="00C96829">
      <w:pPr>
        <w:pStyle w:val="just"/>
      </w:pPr>
      <w:r>
        <w:t>патент на селекционное достижение;</w:t>
      </w:r>
    </w:p>
    <w:p w:rsidR="00000000" w:rsidRDefault="00C96829">
      <w:pPr>
        <w:pStyle w:val="just"/>
      </w:pPr>
      <w:r>
        <w:t>дубликат охранного документа;</w:t>
      </w:r>
    </w:p>
    <w:p w:rsidR="00000000" w:rsidRDefault="00C96829">
      <w:pPr>
        <w:pStyle w:val="just"/>
      </w:pPr>
      <w:r>
        <w:t>договор об уступке патента на изобретение;</w:t>
      </w:r>
    </w:p>
    <w:p w:rsidR="00000000" w:rsidRDefault="00C96829">
      <w:pPr>
        <w:pStyle w:val="just"/>
      </w:pPr>
      <w:r>
        <w:t>договор об уступке свидетельства на</w:t>
      </w:r>
      <w:r>
        <w:t xml:space="preserve"> полезную модель;</w:t>
      </w:r>
    </w:p>
    <w:p w:rsidR="00000000" w:rsidRDefault="00C96829">
      <w:pPr>
        <w:pStyle w:val="just"/>
      </w:pPr>
      <w:r>
        <w:t>договор об уступке патента на промышленный образец;</w:t>
      </w:r>
    </w:p>
    <w:p w:rsidR="00000000" w:rsidRDefault="00C96829">
      <w:pPr>
        <w:pStyle w:val="just"/>
      </w:pPr>
      <w:r>
        <w:t>договор об уступке товарного знака;</w:t>
      </w:r>
    </w:p>
    <w:p w:rsidR="00000000" w:rsidRDefault="00C96829">
      <w:pPr>
        <w:pStyle w:val="just"/>
      </w:pPr>
      <w:r>
        <w:t>договор об уступке знака обслуживания;</w:t>
      </w:r>
    </w:p>
    <w:p w:rsidR="00000000" w:rsidRDefault="00C96829">
      <w:pPr>
        <w:pStyle w:val="just"/>
      </w:pPr>
      <w:r>
        <w:t>авторский договор о передаче исключительных прав;</w:t>
      </w:r>
    </w:p>
    <w:p w:rsidR="00000000" w:rsidRDefault="00C96829">
      <w:pPr>
        <w:pStyle w:val="just"/>
      </w:pPr>
      <w:r>
        <w:lastRenderedPageBreak/>
        <w:t>договор о передаче исключительных прав исполнителя;</w:t>
      </w:r>
    </w:p>
    <w:p w:rsidR="00000000" w:rsidRDefault="00C96829">
      <w:pPr>
        <w:pStyle w:val="just"/>
      </w:pPr>
      <w:r>
        <w:t>договор о</w:t>
      </w:r>
      <w:r>
        <w:t xml:space="preserve"> передаче исключительных прав производителя фонограмм;</w:t>
      </w:r>
    </w:p>
    <w:p w:rsidR="00000000" w:rsidRDefault="00C96829">
      <w:pPr>
        <w:pStyle w:val="just"/>
      </w:pPr>
      <w:r>
        <w:t>договор о передаче исключительных прав организации эфирного или кабельного вещания;</w:t>
      </w:r>
    </w:p>
    <w:p w:rsidR="00000000" w:rsidRDefault="00C96829">
      <w:pPr>
        <w:pStyle w:val="just"/>
      </w:pPr>
      <w:r>
        <w:t>договор о передаче имущественного права на топологию интегральной микросхемы;</w:t>
      </w:r>
    </w:p>
    <w:p w:rsidR="00000000" w:rsidRDefault="00C96829">
      <w:pPr>
        <w:pStyle w:val="just"/>
      </w:pPr>
      <w:r>
        <w:t>договор о полной уступке всех имуществе</w:t>
      </w:r>
      <w:r>
        <w:t>нных прав на зарегистрированную программу для ЭВМ;</w:t>
      </w:r>
    </w:p>
    <w:p w:rsidR="00000000" w:rsidRDefault="00C96829">
      <w:pPr>
        <w:pStyle w:val="just"/>
      </w:pPr>
      <w:r>
        <w:t>договор о полной уступке всех имущественных прав на зарегистрированную базу данных;</w:t>
      </w:r>
    </w:p>
    <w:p w:rsidR="00000000" w:rsidRDefault="00C96829">
      <w:pPr>
        <w:pStyle w:val="just"/>
      </w:pPr>
      <w:r>
        <w:t>договор о передаче патента на селекционное достижение;</w:t>
      </w:r>
    </w:p>
    <w:p w:rsidR="00000000" w:rsidRDefault="00C96829">
      <w:pPr>
        <w:pStyle w:val="just"/>
      </w:pPr>
      <w:r>
        <w:t>лицензионный договор о предоставлении права на использование изобретения;</w:t>
      </w:r>
    </w:p>
    <w:p w:rsidR="00000000" w:rsidRDefault="00C96829">
      <w:pPr>
        <w:pStyle w:val="just"/>
      </w:pPr>
      <w:r>
        <w:t>лицензионный договор о предоставлении права на использование полезной модели;</w:t>
      </w:r>
    </w:p>
    <w:p w:rsidR="00000000" w:rsidRDefault="00C96829">
      <w:pPr>
        <w:pStyle w:val="just"/>
      </w:pPr>
      <w:r>
        <w:t>лицензионный договор о предоставлении права на использование промышленного образца;</w:t>
      </w:r>
    </w:p>
    <w:p w:rsidR="00000000" w:rsidRDefault="00C96829">
      <w:pPr>
        <w:pStyle w:val="just"/>
      </w:pPr>
      <w:r>
        <w:t>лицензионный договор</w:t>
      </w:r>
      <w:r>
        <w:t xml:space="preserve"> о предоставлении права на использование товарного знака;</w:t>
      </w:r>
    </w:p>
    <w:p w:rsidR="00000000" w:rsidRDefault="00C96829">
      <w:pPr>
        <w:pStyle w:val="just"/>
      </w:pPr>
      <w:r>
        <w:t>лицензионный договор о предоставлении права на использование знака обслуживания;</w:t>
      </w:r>
    </w:p>
    <w:p w:rsidR="00000000" w:rsidRDefault="00C96829">
      <w:pPr>
        <w:pStyle w:val="just"/>
      </w:pPr>
      <w:r>
        <w:t>авторский договор о передаче неисключительных прав;</w:t>
      </w:r>
    </w:p>
    <w:p w:rsidR="00000000" w:rsidRDefault="00C96829">
      <w:pPr>
        <w:pStyle w:val="just"/>
      </w:pPr>
      <w:r>
        <w:t>договор о предоставлении права на использование фонограммы;</w:t>
      </w:r>
    </w:p>
    <w:p w:rsidR="00000000" w:rsidRDefault="00C96829">
      <w:pPr>
        <w:pStyle w:val="just"/>
      </w:pPr>
      <w:r>
        <w:t>догов</w:t>
      </w:r>
      <w:r>
        <w:t>ор о передаче полномочий на коллективное управление имущественными правами;</w:t>
      </w:r>
    </w:p>
    <w:p w:rsidR="00000000" w:rsidRDefault="00C96829">
      <w:pPr>
        <w:pStyle w:val="just"/>
      </w:pPr>
      <w:r>
        <w:t>договор о предоставлении управляющей правами на коллективной основе организацией права на использование объектов авторского права;</w:t>
      </w:r>
    </w:p>
    <w:p w:rsidR="00000000" w:rsidRDefault="00C96829">
      <w:pPr>
        <w:pStyle w:val="just"/>
      </w:pPr>
      <w:r>
        <w:t>договор о частичной передаче имущественных прав н</w:t>
      </w:r>
      <w:r>
        <w:t>а топологию интегральной микросхемы;</w:t>
      </w:r>
    </w:p>
    <w:p w:rsidR="00000000" w:rsidRDefault="00C96829">
      <w:pPr>
        <w:pStyle w:val="just"/>
      </w:pPr>
      <w:r>
        <w:t>договор о передаче имущественных прав на зарегистрированную программу для ЭВМ;</w:t>
      </w:r>
    </w:p>
    <w:p w:rsidR="00000000" w:rsidRDefault="00C96829">
      <w:pPr>
        <w:pStyle w:val="just"/>
      </w:pPr>
      <w:r>
        <w:t>договор о передаче имущественных прав на зарегистрированную базу данных;</w:t>
      </w:r>
    </w:p>
    <w:p w:rsidR="00000000" w:rsidRDefault="00C96829">
      <w:pPr>
        <w:pStyle w:val="just"/>
      </w:pPr>
      <w:r>
        <w:t>лицензионный договор о предоставлении права на использование селекц</w:t>
      </w:r>
      <w:r>
        <w:t>ионного достижения;</w:t>
      </w:r>
    </w:p>
    <w:p w:rsidR="00000000" w:rsidRDefault="00C96829">
      <w:pPr>
        <w:pStyle w:val="just"/>
      </w:pPr>
      <w:r>
        <w:t>учредительные документы, а именно уставы и учредительные договоры, составленные и подписанные учредителями и зарегистрированные в соответствующих регистрирующих органах в соответствии с действующим законодательством;</w:t>
      </w:r>
    </w:p>
    <w:p w:rsidR="00000000" w:rsidRDefault="00C96829">
      <w:pPr>
        <w:pStyle w:val="just"/>
      </w:pPr>
      <w:r>
        <w:t>документы, связанны</w:t>
      </w:r>
      <w:r>
        <w:t>е с выполнением научно - исследовательских, опытно - конструкторских и технологических работ:</w:t>
      </w:r>
    </w:p>
    <w:p w:rsidR="00000000" w:rsidRDefault="00C96829">
      <w:pPr>
        <w:pStyle w:val="just"/>
      </w:pPr>
      <w:r>
        <w:t>авторский договор заказа;</w:t>
      </w:r>
    </w:p>
    <w:p w:rsidR="00000000" w:rsidRDefault="00C96829">
      <w:pPr>
        <w:pStyle w:val="just"/>
      </w:pPr>
      <w:r>
        <w:t>договор на выполнение научно - исследовательских работ;</w:t>
      </w:r>
    </w:p>
    <w:p w:rsidR="00000000" w:rsidRDefault="00C96829">
      <w:pPr>
        <w:pStyle w:val="just"/>
      </w:pPr>
      <w:r>
        <w:t>договор на выполнение опытно - конструкторских работ;</w:t>
      </w:r>
    </w:p>
    <w:p w:rsidR="00000000" w:rsidRDefault="00C96829">
      <w:pPr>
        <w:pStyle w:val="just"/>
      </w:pPr>
      <w:r>
        <w:t>договор на выполнение техн</w:t>
      </w:r>
      <w:r>
        <w:t>ологических работ;</w:t>
      </w:r>
    </w:p>
    <w:p w:rsidR="00000000" w:rsidRDefault="00C96829">
      <w:pPr>
        <w:pStyle w:val="just"/>
      </w:pPr>
      <w:r>
        <w:t>договор на выполнение опытно - конструкторских и технологических работ;</w:t>
      </w:r>
    </w:p>
    <w:p w:rsidR="00000000" w:rsidRDefault="00C96829">
      <w:pPr>
        <w:pStyle w:val="just"/>
      </w:pPr>
      <w:r>
        <w:t>договор на выполнение научно - исследовательских, опытно - конструкторских и технологических работ;</w:t>
      </w:r>
    </w:p>
    <w:p w:rsidR="00000000" w:rsidRDefault="00C96829">
      <w:pPr>
        <w:pStyle w:val="just"/>
      </w:pPr>
      <w:r>
        <w:t>договор о передаче научно - технической продукции.</w:t>
      </w:r>
    </w:p>
    <w:p w:rsidR="00000000" w:rsidRDefault="00C96829">
      <w:pPr>
        <w:pStyle w:val="just"/>
      </w:pPr>
      <w:r>
        <w:t>2. Первичные у</w:t>
      </w:r>
      <w:r>
        <w:t>четные документы, отражающие факт поступления или выбытия соответствующих объектов учета в организации:</w:t>
      </w:r>
    </w:p>
    <w:p w:rsidR="00000000" w:rsidRDefault="00C96829">
      <w:pPr>
        <w:pStyle w:val="just"/>
      </w:pPr>
      <w:r>
        <w:t>акт приемки (приходования) нематериального актива;</w:t>
      </w:r>
    </w:p>
    <w:p w:rsidR="00000000" w:rsidRDefault="00C96829">
      <w:pPr>
        <w:pStyle w:val="just"/>
      </w:pPr>
      <w:r>
        <w:t>акт оценки стоимости нематериального актива;</w:t>
      </w:r>
    </w:p>
    <w:p w:rsidR="00000000" w:rsidRDefault="00C96829">
      <w:pPr>
        <w:pStyle w:val="just"/>
      </w:pPr>
      <w:r>
        <w:t>акт выбытия нематериального актива;</w:t>
      </w:r>
    </w:p>
    <w:p w:rsidR="00000000" w:rsidRDefault="00C96829">
      <w:pPr>
        <w:pStyle w:val="just"/>
      </w:pPr>
      <w:r>
        <w:t>акт списания нематер</w:t>
      </w:r>
      <w:r>
        <w:t>иального актива.</w:t>
      </w:r>
    </w:p>
    <w:p w:rsidR="00000000" w:rsidRDefault="00C96829">
      <w:pPr>
        <w:pStyle w:val="just"/>
      </w:pPr>
      <w:r>
        <w:t>3. Иные документы:</w:t>
      </w:r>
    </w:p>
    <w:p w:rsidR="00000000" w:rsidRDefault="00C96829">
      <w:pPr>
        <w:pStyle w:val="just"/>
      </w:pPr>
      <w:r>
        <w:t>отчет о патентных исследованиях;</w:t>
      </w:r>
    </w:p>
    <w:p w:rsidR="00000000" w:rsidRDefault="00C96829">
      <w:pPr>
        <w:pStyle w:val="just"/>
      </w:pPr>
      <w:r>
        <w:t>отчетные документы о выполнении научно - исследовательских, опытно - конструкторских и технологических работ;</w:t>
      </w:r>
    </w:p>
    <w:p w:rsidR="00000000" w:rsidRDefault="00C96829">
      <w:pPr>
        <w:pStyle w:val="just"/>
      </w:pPr>
      <w:r>
        <w:t>трудовой договор (контракт), заключенный организацией, выполняющей функции работодателя, с сотрудником;</w:t>
      </w:r>
    </w:p>
    <w:p w:rsidR="00000000" w:rsidRDefault="00C96829">
      <w:pPr>
        <w:pStyle w:val="just"/>
      </w:pPr>
      <w:r>
        <w:t>служебное задание сотрудника организации - работодателя;</w:t>
      </w:r>
    </w:p>
    <w:p w:rsidR="00000000" w:rsidRDefault="00C96829">
      <w:pPr>
        <w:pStyle w:val="just"/>
      </w:pPr>
      <w:r>
        <w:t xml:space="preserve">трудовой договор (контракт) организации с привлеченным специалистом на выполнение определенных </w:t>
      </w:r>
      <w:r>
        <w:t>договором работ.</w:t>
      </w:r>
    </w:p>
    <w:p w:rsidR="00000000" w:rsidRDefault="00C9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829">
      <w:pPr>
        <w:pStyle w:val="right"/>
      </w:pPr>
      <w:r>
        <w:t>Источник - Распоряжение Минимущества РФ № 1272-р, Минпромнауки РФ № Р-8, Минюста РФ № 149 от 22.05.2002</w:t>
      </w:r>
    </w:p>
    <w:p w:rsidR="00000000" w:rsidRDefault="00C96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https://порядокправа.рф/obrazecy/primernyj_perechen_dokumentov_pri_provedenii_inventarizacii_prav_na_rezultaty_nauchno_texniche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29"/>
    <w:rsid w:val="00C9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C2827-BD69-459C-B9BC-DD297B18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pri_provedenii_inventarizacii_prav_na_rezultaty_nauchno_texnicheskoj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 при проведении инвентаризации прав на результаты научно-технической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2022-08-16T16:41:00Z</dcterms:created>
  <dcterms:modified xsi:type="dcterms:W3CDTF">2022-08-16T16:41:00Z</dcterms:modified>
</cp:coreProperties>
</file>