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962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документов, представляемых декларантом при помещении товаров и транспортных средств под таможенный режим временного ввоза (вывоза)</w:t>
      </w:r>
    </w:p>
    <w:p w:rsidR="00000000" w:rsidRDefault="004B1962">
      <w:pPr>
        <w:pStyle w:val="right"/>
      </w:pPr>
      <w:r>
        <w:t>Приложение 1 к Технологической схеме таможенного оформления и таможенного контроля товаров, помещаемых под таможенный режим временного ввоза (вывоза) в Московской северной таможне</w:t>
      </w:r>
    </w:p>
    <w:p w:rsidR="00000000" w:rsidRDefault="004B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62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ДОКУМЕНТОВ, ПРЕДСТАВЛЯЕМЫХ ДЕКЛАРАНТОМ ПРИ ПОМЕЩЕНИИ ТОВ</w:t>
      </w:r>
      <w:r>
        <w:rPr>
          <w:rFonts w:eastAsia="Times New Roman"/>
        </w:rPr>
        <w:t>АРОВ И ТРАНСПОРТНЫХ СРЕДСТВ ПОД ТАМОЖЕННЫЙ РЕЖИМ ВРЕМЕННОГО ВВОЗА (ВЫВОЗА)</w:t>
      </w:r>
    </w:p>
    <w:p w:rsidR="00000000" w:rsidRDefault="004B1962">
      <w:pPr>
        <w:pStyle w:val="just"/>
      </w:pPr>
      <w:r>
        <w:t>1. Учетная карточка участника ВЭД или:</w:t>
      </w:r>
    </w:p>
    <w:p w:rsidR="00000000" w:rsidRDefault="004B1962">
      <w:pPr>
        <w:pStyle w:val="just"/>
      </w:pPr>
      <w:r>
        <w:t>- устав;</w:t>
      </w:r>
    </w:p>
    <w:p w:rsidR="00000000" w:rsidRDefault="004B1962">
      <w:pPr>
        <w:pStyle w:val="just"/>
      </w:pPr>
      <w:r>
        <w:t>- учредительный договор;</w:t>
      </w:r>
    </w:p>
    <w:p w:rsidR="00000000" w:rsidRDefault="004B1962">
      <w:pPr>
        <w:pStyle w:val="just"/>
      </w:pPr>
      <w:r>
        <w:t>- свидетельство о регистрации предприятия, учреждения, организации;</w:t>
      </w:r>
    </w:p>
    <w:p w:rsidR="00000000" w:rsidRDefault="004B1962">
      <w:pPr>
        <w:pStyle w:val="just"/>
      </w:pPr>
      <w:r>
        <w:t>- справка Госкомстата о присвоении кодов</w:t>
      </w:r>
      <w:r>
        <w:t>;</w:t>
      </w:r>
    </w:p>
    <w:p w:rsidR="00000000" w:rsidRDefault="004B1962">
      <w:pPr>
        <w:pStyle w:val="just"/>
      </w:pPr>
      <w:r>
        <w:t>- справка из налоговой инспекции о постановке на учет и присвоении кода идентификационного номера налогоплательщика;</w:t>
      </w:r>
    </w:p>
    <w:p w:rsidR="00000000" w:rsidRDefault="004B1962">
      <w:pPr>
        <w:pStyle w:val="just"/>
      </w:pPr>
      <w:r>
        <w:t>- справка из банка о наличии рублевого и валютного счетов.</w:t>
      </w:r>
    </w:p>
    <w:p w:rsidR="00000000" w:rsidRDefault="004B1962">
      <w:pPr>
        <w:pStyle w:val="just"/>
      </w:pPr>
      <w:r>
        <w:t>2. Обязательство об обратном вывозе (ввозе) лица, перемещающего товары.</w:t>
      </w:r>
    </w:p>
    <w:p w:rsidR="00000000" w:rsidRDefault="004B1962">
      <w:pPr>
        <w:pStyle w:val="just"/>
      </w:pPr>
      <w:r>
        <w:t>3. Дог</w:t>
      </w:r>
      <w:r>
        <w:t>овор, отличный от договора внешнеторговой купли-продажи или внешнеторговой мены (бартера), иной документ, подтверждающий намерения сторон.</w:t>
      </w:r>
    </w:p>
    <w:p w:rsidR="00000000" w:rsidRDefault="004B1962">
      <w:pPr>
        <w:pStyle w:val="just"/>
      </w:pPr>
      <w:r>
        <w:t>4. Товаросопроводительные и другие документы, содержащие сведения о полном наименовании, цене и количестве товаров.</w:t>
      </w:r>
    </w:p>
    <w:p w:rsidR="00000000" w:rsidRDefault="004B1962">
      <w:pPr>
        <w:pStyle w:val="just"/>
      </w:pPr>
      <w:r>
        <w:t>5</w:t>
      </w:r>
      <w:r>
        <w:t>. Иная документация (описания товаров, чертежи, фотографии, технические условия, акты экспертиз и др.), необходимая для целей идентификации товаров и транспортных средств.</w:t>
      </w:r>
    </w:p>
    <w:p w:rsidR="00000000" w:rsidRDefault="004B1962">
      <w:pPr>
        <w:pStyle w:val="just"/>
      </w:pPr>
      <w:r>
        <w:t xml:space="preserve">6. Иная документация, необходимая для предоставления полного освобождения от уплаты </w:t>
      </w:r>
      <w:r>
        <w:t>таможенных пошлин и НДС.</w:t>
      </w:r>
    </w:p>
    <w:p w:rsidR="00000000" w:rsidRDefault="004B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962">
      <w:pPr>
        <w:pStyle w:val="right"/>
      </w:pPr>
      <w:r>
        <w:t>Источник - Приказ Московской северной таможни МТУ ГТК РФ от 12.11.1998 № 355 (с изменениями и дополнениями на 1999 год)</w:t>
      </w:r>
    </w:p>
    <w:p w:rsidR="00000000" w:rsidRDefault="004B1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https://порядокправа.рф/obrazecy/primernyj_perechen_dokumentov_predstavlyaemyx_deklarantom_pri_pomeshh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enii_tovarov_i_transportnyx_sreds.htm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62"/>
    <w:rsid w:val="004B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214AE-6777-4F39-A268-3C9472B5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predstavlyaemyx_deklarantom_pri_pomeshhenii_tovarov_i_transportnyx_s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документов, представляемых декларантом при помещении товаров и транспортных средств под таможенный режим временного ввоза (вывоза)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