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E1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перечень документации собственника гидротехнического сооружения или эксплуатирующей </w:t>
      </w:r>
      <w:r>
        <w:rPr>
          <w:rFonts w:eastAsia="Times New Roman"/>
        </w:rPr>
        <w:t>организации, содержащих сведения о водохранилище, гидроузле и мерах по обеспечению безопасности гидротехнического сооружения. Журнал наблюдений за состоянием гидротехнических сооружений водохранилища</w:t>
      </w:r>
    </w:p>
    <w:p w:rsidR="00000000" w:rsidRDefault="00D93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13">
      <w:pPr>
        <w:pStyle w:val="right"/>
      </w:pPr>
      <w:r>
        <w:t xml:space="preserve">Приложение 3 </w:t>
      </w:r>
      <w:r>
        <w:br/>
        <w:t xml:space="preserve">к Типовым правилам </w:t>
      </w:r>
      <w:r>
        <w:br/>
        <w:t>использования водохра</w:t>
      </w:r>
      <w:r>
        <w:t xml:space="preserve">нилищ, </w:t>
      </w:r>
      <w:r>
        <w:br/>
        <w:t xml:space="preserve">утвержденным Приказом </w:t>
      </w:r>
      <w:r>
        <w:br/>
        <w:t xml:space="preserve">Минприроды России </w:t>
      </w:r>
      <w:r>
        <w:br/>
        <w:t>от 24.08.2010 N 330</w:t>
      </w:r>
    </w:p>
    <w:p w:rsidR="00000000" w:rsidRDefault="00D93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13">
      <w:pPr>
        <w:pStyle w:val="3"/>
        <w:rPr>
          <w:rFonts w:eastAsia="Times New Roman"/>
        </w:rPr>
      </w:pPr>
      <w:r>
        <w:rPr>
          <w:rFonts w:eastAsia="Times New Roman"/>
        </w:rPr>
        <w:t>ОБРАЗЦЫ ДОКУМЕНТАЦИИ, В КОТОРУЮ ЗАНОСИТСЯ ИНФОРМАЦИЯ О РЕЗУЛЬТАТАХ НАБЛЮДЕНИЙ ЗА РЕЖИМОМ РАБОТЫ И СОСТОЯНИЕМ ВОДОХРАНИЛИЩА И ГИДРОТЕХНИЧЕСКИХ СООРУЖЕНИЙ, РАСПОЛОЖЕННЫХ НА ВОДОХРАНИЛИЩЕ,</w:t>
      </w:r>
      <w:r>
        <w:rPr>
          <w:rFonts w:eastAsia="Times New Roman"/>
        </w:rPr>
        <w:t xml:space="preserve"> А ТАКЖЕ О РАБОТАХ, ПРОВОДИМЫХ ПРИ ЭКСПЛУАТАЦИИ ВОДОХРАНИЛИЩА</w:t>
      </w:r>
    </w:p>
    <w:p w:rsidR="00000000" w:rsidRDefault="00D93E13">
      <w:pPr>
        <w:pStyle w:val="3"/>
        <w:rPr>
          <w:rFonts w:eastAsia="Times New Roman"/>
        </w:rPr>
      </w:pPr>
      <w:r>
        <w:rPr>
          <w:rFonts w:eastAsia="Times New Roman"/>
        </w:rPr>
        <w:t>Журнал наблюдений за состоянием гидротехнических сооружений водохранилища</w:t>
      </w:r>
    </w:p>
    <w:p w:rsidR="00000000" w:rsidRDefault="00D93E13">
      <w:pPr>
        <w:pStyle w:val="HTML"/>
      </w:pPr>
      <w:r>
        <w:t>---------------------------------------------------------------------------</w:t>
      </w:r>
    </w:p>
    <w:p w:rsidR="00000000" w:rsidRDefault="00D93E13">
      <w:pPr>
        <w:pStyle w:val="HTML"/>
      </w:pPr>
      <w:r>
        <w:t>¦Дата¦   Местоположение   ¦    Описание, эск</w:t>
      </w:r>
      <w:r>
        <w:t>из,     ¦   Принятые меры,    ¦</w:t>
      </w:r>
    </w:p>
    <w:p w:rsidR="00000000" w:rsidRDefault="00D93E13">
      <w:pPr>
        <w:pStyle w:val="HTML"/>
      </w:pPr>
      <w:r>
        <w:t>¦    ¦    обнаруженных    ¦ характеристика, причина ¦   дата и подпись    ¦</w:t>
      </w:r>
    </w:p>
    <w:p w:rsidR="00000000" w:rsidRDefault="00D93E13">
      <w:pPr>
        <w:pStyle w:val="HTML"/>
      </w:pPr>
      <w:r>
        <w:t>¦    ¦дефектов и нарушений¦ обнаруженных нарушений  ¦ ответственного лица ¦</w:t>
      </w:r>
    </w:p>
    <w:p w:rsidR="00000000" w:rsidRDefault="00D93E13">
      <w:pPr>
        <w:pStyle w:val="HTML"/>
      </w:pPr>
      <w:r>
        <w:t>+----+--------------------+-------------------------+-------------------</w:t>
      </w:r>
      <w:r>
        <w:t>--+</w:t>
      </w:r>
    </w:p>
    <w:p w:rsidR="00000000" w:rsidRDefault="00D93E13">
      <w:pPr>
        <w:pStyle w:val="HTML"/>
      </w:pPr>
      <w:r>
        <w:t>¦    ¦                    ¦                         ¦                     ¦</w:t>
      </w:r>
    </w:p>
    <w:p w:rsidR="00000000" w:rsidRDefault="00D93E13">
      <w:pPr>
        <w:pStyle w:val="HTML"/>
      </w:pPr>
      <w:r>
        <w:t>+----+--------------------+-------------------------+---------------------+</w:t>
      </w:r>
    </w:p>
    <w:p w:rsidR="00000000" w:rsidRDefault="00D93E13">
      <w:pPr>
        <w:pStyle w:val="HTML"/>
      </w:pPr>
      <w:r>
        <w:t>¦    ¦                    ¦                         ¦                     ¦</w:t>
      </w:r>
    </w:p>
    <w:p w:rsidR="00000000" w:rsidRDefault="00D93E13">
      <w:pPr>
        <w:pStyle w:val="HTML"/>
      </w:pPr>
      <w:r>
        <w:t>-----+------------------</w:t>
      </w:r>
      <w:r>
        <w:t>--+-------------------------+----------------------</w:t>
      </w:r>
    </w:p>
    <w:p w:rsidR="00000000" w:rsidRDefault="00D93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13">
      <w:pPr>
        <w:pStyle w:val="right"/>
      </w:pPr>
      <w:r>
        <w:lastRenderedPageBreak/>
        <w:t>Источник - Приказ Минприроды РФ от 24.08.2010 № 330</w:t>
      </w:r>
    </w:p>
    <w:p w:rsidR="00000000" w:rsidRDefault="00D93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https://порядокправа.рф/obrazecy/primernyj_perechen_dokumentacii_sobstvennika_gidrotexnicheskogo_sooruzheniya_ili_ekspluatiruyushhej_organi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E13"/>
    <w:rsid w:val="00D9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7CAE3-CAFC-441C-A6CE-028533C1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acii_sobstvennika_gidrotexnicheskogo_sooruzheniya_ili_ekspluatiruyushhej_org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документации собственника гидротехнического сооружения или эксплуатирующей организации, содержащих сведения о водохранилище, гидроузле и мерах по обеспечению безопасности гидротехнического сооружения. Журнал наблюдений за состоянием гидротехнических сооружений водохранилища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