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C0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управления</w:t>
      </w:r>
    </w:p>
    <w:p w:rsidR="00000000" w:rsidRDefault="00F14C0A">
      <w:pPr>
        <w:pStyle w:val="right"/>
      </w:pPr>
      <w:r>
        <w:t>Приложение N 5 к Приказу Росстата от 10.08.2012 N 444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HTML"/>
      </w:pPr>
      <w:r>
        <w:t xml:space="preserve">                                                        УТВЕРЖДАЮ</w:t>
      </w:r>
    </w:p>
    <w:p w:rsidR="00000000" w:rsidRDefault="00F14C0A">
      <w:pPr>
        <w:pStyle w:val="HTML"/>
      </w:pPr>
      <w:r>
        <w:t>Заместитель руководителя</w:t>
      </w:r>
    </w:p>
    <w:p w:rsidR="00000000" w:rsidRDefault="00F14C0A">
      <w:pPr>
        <w:pStyle w:val="HTML"/>
      </w:pPr>
      <w:r>
        <w:t>Федеральной службы</w:t>
      </w:r>
    </w:p>
    <w:p w:rsidR="00000000" w:rsidRDefault="00F14C0A">
      <w:pPr>
        <w:pStyle w:val="HTML"/>
      </w:pPr>
      <w:r>
        <w:t>государственной статистики</w:t>
      </w:r>
    </w:p>
    <w:p w:rsidR="00000000" w:rsidRDefault="00F14C0A">
      <w:pPr>
        <w:pStyle w:val="HTML"/>
      </w:pPr>
    </w:p>
    <w:p w:rsidR="00000000" w:rsidRDefault="00F14C0A">
      <w:pPr>
        <w:pStyle w:val="HTML"/>
      </w:pPr>
      <w:r>
        <w:t>__________ (___________________)</w:t>
      </w:r>
    </w:p>
    <w:p w:rsidR="00000000" w:rsidRDefault="00F14C0A">
      <w:pPr>
        <w:pStyle w:val="HTML"/>
      </w:pPr>
      <w:r>
        <w:t>(подпись)  (фамилия, инициалы)</w:t>
      </w:r>
    </w:p>
    <w:p w:rsidR="00000000" w:rsidRDefault="00F14C0A">
      <w:pPr>
        <w:pStyle w:val="HTML"/>
      </w:pPr>
    </w:p>
    <w:p w:rsidR="00000000" w:rsidRDefault="00F14C0A">
      <w:pPr>
        <w:pStyle w:val="HTML"/>
      </w:pPr>
      <w:r>
        <w:t>"__" _______________ 20__ г.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УПРАВЛЕНИЯ</w:t>
      </w: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управления)</w:t>
      </w: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I. Общие поло</w:t>
      </w:r>
      <w:r>
        <w:rPr>
          <w:rFonts w:eastAsia="Times New Roman"/>
        </w:rPr>
        <w:t>жения</w:t>
      </w:r>
    </w:p>
    <w:p w:rsidR="00000000" w:rsidRDefault="00F14C0A">
      <w:pPr>
        <w:pStyle w:val="just"/>
      </w:pPr>
      <w:r>
        <w:t>1. Должность федеральной государственной гражданской службы заместителя начальника Управления (указать наименование управления) Федеральной службы государственной статистики (далее - Заместитель начальника управления) относится к главной группе должн</w:t>
      </w:r>
      <w:r>
        <w:t>остей федеральной государственной гражданской службы категории "руководители".</w:t>
      </w:r>
    </w:p>
    <w:p w:rsidR="00000000" w:rsidRDefault="00F14C0A">
      <w:pPr>
        <w:pStyle w:val="just"/>
      </w:pPr>
      <w:r>
        <w:t>Регистрационный номер (код) должности - 08-1-2-019.</w:t>
      </w:r>
    </w:p>
    <w:p w:rsidR="00000000" w:rsidRDefault="00F14C0A">
      <w:pPr>
        <w:pStyle w:val="just"/>
      </w:pPr>
      <w:r>
        <w:t xml:space="preserve">2. Назначение на должность и освобождение от должности Заместителя начальника управления осуществляются приказом Федеральной </w:t>
      </w:r>
      <w:r>
        <w:t>службы государственной статистики (далее - Росстат).</w:t>
      </w:r>
    </w:p>
    <w:p w:rsidR="00000000" w:rsidRDefault="00F14C0A">
      <w:pPr>
        <w:pStyle w:val="just"/>
      </w:pPr>
      <w:r>
        <w:t>Заместитель начальника управления непосредственно подчиняется начальнику управления.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</w:t>
      </w:r>
      <w:r>
        <w:rPr>
          <w:rFonts w:eastAsia="Times New Roman"/>
        </w:rPr>
        <w:t>осударственной службы иных видов) или стажу (опыту) работы по специальности</w:t>
      </w:r>
    </w:p>
    <w:p w:rsidR="00000000" w:rsidRDefault="00F14C0A">
      <w:pPr>
        <w:pStyle w:val="just"/>
      </w:pPr>
      <w:r>
        <w:t>3. Для замещения должности Заместителя начальника управления устанавливаются следующие требования:</w:t>
      </w:r>
    </w:p>
    <w:p w:rsidR="00000000" w:rsidRDefault="00F14C0A">
      <w:pPr>
        <w:pStyle w:val="just"/>
      </w:pPr>
      <w:r>
        <w:t>3.1. наличие высшего профессионального образования экономического или юридическог</w:t>
      </w:r>
      <w:r>
        <w:t xml:space="preserve">о направления подготовки, либо высшего профессионального образования иного </w:t>
      </w:r>
      <w:r>
        <w:lastRenderedPageBreak/>
        <w:t xml:space="preserve">направления подготовки по специализации замещаемой должности, или высшего профессионального образования иного направления подготовки и дополнительного профессионального образования </w:t>
      </w:r>
      <w:r>
        <w:t>по специализации замещаемой должности;</w:t>
      </w:r>
    </w:p>
    <w:p w:rsidR="00000000" w:rsidRDefault="00F14C0A">
      <w:pPr>
        <w:pStyle w:val="just"/>
      </w:pPr>
      <w:r>
        <w:t>3.2.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F14C0A">
      <w:pPr>
        <w:pStyle w:val="just"/>
      </w:pPr>
      <w:r>
        <w:t>3.3. наличие профессиональных знаний, включая знание Ко</w:t>
      </w:r>
      <w:r>
        <w:t>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</w:t>
      </w:r>
      <w:r>
        <w:t xml:space="preserve">тствующую сферу деятельности применительно к исполнению конкретных должностных обязанностей и полномочий, передового отечественного и зарубежного опыта в областях, соответствующих направлению деятельности, и государственного управления, методов управления </w:t>
      </w:r>
      <w:r>
        <w:t>аппаратом государственного органа, проведения международных переговоров,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правов</w:t>
      </w:r>
      <w:r>
        <w:t>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</w:t>
      </w:r>
      <w:r>
        <w:t>рганизациям посредством применения информационно-коммуникационных технологий,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</w:t>
      </w:r>
      <w:r>
        <w:t xml:space="preserve">ние возможностей межведомственного документооборота, общих вопросов в области обеспечения информационной безопасности, основ проектного управления, служебного распорядка центрального аппарата Росстата, основ делопроизводства, порядка работы со служебной и </w:t>
      </w:r>
      <w:r>
        <w:t>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F14C0A">
      <w:pPr>
        <w:pStyle w:val="just"/>
      </w:pPr>
      <w:r>
        <w:t>3.4. наличие профессиональных навыков, необходимых для организации и координации осуществления функций Росстата по отдельным вопросам</w:t>
      </w:r>
      <w:r>
        <w:t xml:space="preserve"> сфер его деятельности (руководства структурными подразделениями), оперативного принятия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</w:t>
      </w:r>
      <w:r>
        <w:t xml:space="preserve">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публичного выступления, владения констру</w:t>
      </w:r>
      <w:r>
        <w:t>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стратегического планирования и управления групповой деятельностью с учетом возможнос</w:t>
      </w:r>
      <w:r>
        <w:t>тей и особенностей применения современных информационно-коммуникационных технологий в государственных органах, работы с внутренними и периферийными устройствами компьютера, работы с информационно-коммуникационными сетями, в том числе сетью Интернет, работы</w:t>
      </w:r>
      <w:r>
        <w:t xml:space="preserve"> в операционной системе, работы с электронной почтой, работы в текстовом редакторе, работы с электронными таблицами, работы с базами данных, работы с системами управления проектами, своевременного выявления и разрешения проблемных ситуаций, приводящих к ко</w:t>
      </w:r>
      <w:r>
        <w:t>нфликту интересов (при необходимости указать наличие иных навыков).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Заместителя начальника управления</w:t>
      </w:r>
    </w:p>
    <w:p w:rsidR="00000000" w:rsidRDefault="00F14C0A">
      <w:pPr>
        <w:pStyle w:val="just"/>
      </w:pPr>
      <w:r>
        <w:t>4. Основные права и обязанности Заместителя начальника управления,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 июля 200</w:t>
      </w:r>
      <w:r>
        <w:t>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F14C0A">
      <w:pPr>
        <w:pStyle w:val="just"/>
      </w:pPr>
      <w:r>
        <w:t>(Перечислить права и обязанности Заместителя начальника управления, вытекающие из его полномочий, а также запреты, ограничения и треб</w:t>
      </w:r>
      <w:r>
        <w:t>ования).</w:t>
      </w:r>
    </w:p>
    <w:p w:rsidR="00000000" w:rsidRDefault="00F14C0A">
      <w:pPr>
        <w:pStyle w:val="just"/>
      </w:pPr>
      <w:r>
        <w:t>5. Заместитель начальника управления осуществляет иные права и исполняет обязанности, предусмотренные законодательством Российской Федерации, приказами и поручениями руководителя Росстата, поручениями заместителей руководителя Росстата.</w:t>
      </w:r>
    </w:p>
    <w:p w:rsidR="00000000" w:rsidRDefault="00F14C0A">
      <w:pPr>
        <w:pStyle w:val="just"/>
      </w:pPr>
      <w:r>
        <w:t>6. Замести</w:t>
      </w:r>
      <w:r>
        <w:t>тель начальника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управл</w:t>
      </w:r>
      <w:r>
        <w:rPr>
          <w:rFonts w:eastAsia="Times New Roman"/>
        </w:rPr>
        <w:t>ения вправе или обязан самостоятельно принимать управленческие и иные решения</w:t>
      </w:r>
    </w:p>
    <w:p w:rsidR="00000000" w:rsidRDefault="00F14C0A">
      <w:pPr>
        <w:pStyle w:val="just"/>
      </w:pPr>
      <w:r>
        <w:t>7. При исполнении служебных обязанностей Заместитель начальника управления вправе или обязан самостоятельно принимать решения по вопросам:</w:t>
      </w:r>
    </w:p>
    <w:p w:rsidR="00000000" w:rsidRDefault="00F14C0A">
      <w:pPr>
        <w:pStyle w:val="just"/>
      </w:pPr>
      <w:r>
        <w:t>(Перечислить вопросы, по которым Замест</w:t>
      </w:r>
      <w:r>
        <w:t>итель начальника управления вправе или обязан самостоятельно принимать управленческие и иные решения).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управления вправе или обязан участвовать при подготовке проектов нормативных правовых актов и (и</w:t>
      </w:r>
      <w:r>
        <w:rPr>
          <w:rFonts w:eastAsia="Times New Roman"/>
        </w:rPr>
        <w:t>ли) проектов управленческих и иных решений</w:t>
      </w:r>
    </w:p>
    <w:p w:rsidR="00000000" w:rsidRDefault="00F14C0A">
      <w:pPr>
        <w:pStyle w:val="just"/>
      </w:pPr>
      <w:r>
        <w:t>8. Заместитель начальника управления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F14C0A">
      <w:pPr>
        <w:pStyle w:val="just"/>
      </w:pPr>
      <w:r>
        <w:t>(Перечислить перечень вопросов, по которым в соответствии со св</w:t>
      </w:r>
      <w:r>
        <w:t>оей компетенцией Заместитель начальника управления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</w:t>
      </w:r>
      <w:r>
        <w:rPr>
          <w:rFonts w:eastAsia="Times New Roman"/>
        </w:rPr>
        <w:t>ных решений, порядок согласования и принятия данных решений</w:t>
      </w:r>
    </w:p>
    <w:p w:rsidR="00000000" w:rsidRDefault="00F14C0A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Заместителем начальника управления определяются в соответствии с Типовым регл</w:t>
      </w:r>
      <w:r>
        <w:t>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2005, N 31, ст. 3233; 2007, N 43, ст. 5202; 2</w:t>
      </w:r>
      <w:r>
        <w:t>008, N 9, ст. 852; N 14, ст. 1413; N 46, ст. 5337; 2009, N 12, ст. 1443; N 19, ст. 2346; N 25, ст. 3060; N 47, ст. 5675; N 49, ст. 5970; 2010, N 9, ст. 964; N 22, ст. 2776; N 40, ст. 5072; 2011, N 15, ст. 2131; N 34, ст. 4986; N 35, ст. 5092), Правилами де</w:t>
      </w:r>
      <w:r>
        <w:t>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3060; 2011, N 37, ст. 5263), Регламентом Ф</w:t>
      </w:r>
      <w:r>
        <w:t xml:space="preserve">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изменениями, внесенными приказом Росстата от </w:t>
      </w:r>
      <w:r>
        <w:t>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14C0A">
      <w:pPr>
        <w:pStyle w:val="just"/>
      </w:pPr>
      <w:r>
        <w:t>10. Порядок служебного взаимодействия Заместителя начальника управления в связи с испо</w:t>
      </w:r>
      <w:r>
        <w:t>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</w:t>
      </w:r>
      <w:r>
        <w:t>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</w:t>
      </w:r>
      <w:r>
        <w:t>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федеральных органов исполнит</w:t>
      </w:r>
      <w:r>
        <w:t>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9, ст. 852; N 14, ст. 1413; 2009, N 1</w:t>
      </w:r>
      <w:r>
        <w:t>2, ст.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</w:t>
      </w:r>
      <w:r>
        <w:rPr>
          <w:rFonts w:eastAsia="Times New Roman"/>
        </w:rPr>
        <w:t>х гражданам и организациям в соответствии с административным регламентом Росстата</w:t>
      </w:r>
    </w:p>
    <w:p w:rsidR="00000000" w:rsidRDefault="00F14C0A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XII. Показатели эффективности и результативност</w:t>
      </w:r>
      <w:r>
        <w:rPr>
          <w:rFonts w:eastAsia="Times New Roman"/>
        </w:rPr>
        <w:t>и профессиональной служебной деятельности</w:t>
      </w:r>
    </w:p>
    <w:p w:rsidR="00000000" w:rsidRDefault="00F14C0A">
      <w:pPr>
        <w:pStyle w:val="just"/>
      </w:pPr>
      <w:r>
        <w:t>12. Эффективность профессиональной служебной деятельности Заместителя начальника управления оценивается по следующим показателям:</w:t>
      </w:r>
    </w:p>
    <w:p w:rsidR="00000000" w:rsidRDefault="00F14C0A">
      <w:pPr>
        <w:pStyle w:val="just"/>
      </w:pPr>
      <w:r>
        <w:t>выполняемому объему работы и интенсивности труда, способности сохранять высокую рабо</w:t>
      </w:r>
      <w:r>
        <w:t>тоспособность в экстремальных условиях, соблюдению служебной дисциплины;</w:t>
      </w:r>
    </w:p>
    <w:p w:rsidR="00000000" w:rsidRDefault="00F14C0A">
      <w:pPr>
        <w:pStyle w:val="just"/>
      </w:pPr>
      <w:r>
        <w:t>своевременности и оперативности выполнения поручений;</w:t>
      </w:r>
    </w:p>
    <w:p w:rsidR="00000000" w:rsidRDefault="00F14C0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14C0A">
      <w:pPr>
        <w:pStyle w:val="just"/>
      </w:pPr>
      <w:r>
        <w:t>профессиональной комп</w:t>
      </w:r>
      <w:r>
        <w:t>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14C0A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</w:t>
      </w:r>
      <w:r>
        <w:t xml:space="preserve"> расставлять приоритеты;</w:t>
      </w:r>
    </w:p>
    <w:p w:rsidR="00000000" w:rsidRDefault="00F14C0A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14C0A">
      <w:pPr>
        <w:pStyle w:val="just"/>
      </w:pPr>
      <w:r>
        <w:t xml:space="preserve">осознанию ответственности за </w:t>
      </w:r>
      <w:r>
        <w:t>последствия своих действий, принимаемых решений.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HTML"/>
      </w:pPr>
      <w:r>
        <w:t>Начальник управления</w:t>
      </w:r>
    </w:p>
    <w:p w:rsidR="00000000" w:rsidRDefault="00F14C0A">
      <w:pPr>
        <w:pStyle w:val="HTML"/>
      </w:pPr>
      <w:r>
        <w:t>(наименование управления)                               ________________</w:t>
      </w:r>
    </w:p>
    <w:p w:rsidR="00000000" w:rsidRDefault="00F14C0A">
      <w:pPr>
        <w:pStyle w:val="HTML"/>
      </w:pPr>
      <w:r>
        <w:t>(подпись)               (ФИО)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14C0A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F14C0A">
      <w:pPr>
        <w:pStyle w:val="HTML"/>
      </w:pPr>
      <w:r>
        <w:t>¦ N  ¦  Фамилия, имя,  ¦      Дата и     ¦ Дата и номер  ¦  Дата и номер  ¦</w:t>
      </w:r>
    </w:p>
    <w:p w:rsidR="00000000" w:rsidRDefault="00F14C0A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F14C0A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F14C0A">
      <w:pPr>
        <w:pStyle w:val="HTML"/>
      </w:pPr>
      <w:r>
        <w:t xml:space="preserve">¦    ¦         </w:t>
      </w:r>
      <w:r>
        <w:t xml:space="preserve">        ¦                 ¦ на должность  ¦   должности    ¦</w:t>
      </w:r>
    </w:p>
    <w:p w:rsidR="00000000" w:rsidRDefault="00F14C0A">
      <w:pPr>
        <w:pStyle w:val="HTML"/>
      </w:pPr>
      <w:r>
        <w:t>+----+-----------------+-----------------+---------------+----------------+</w:t>
      </w:r>
    </w:p>
    <w:p w:rsidR="00000000" w:rsidRDefault="00F14C0A">
      <w:pPr>
        <w:pStyle w:val="HTML"/>
      </w:pPr>
      <w:r>
        <w:t>¦    ¦                 ¦                 ¦               ¦                ¦</w:t>
      </w:r>
    </w:p>
    <w:p w:rsidR="00000000" w:rsidRDefault="00F14C0A">
      <w:pPr>
        <w:pStyle w:val="HTML"/>
      </w:pPr>
      <w:r>
        <w:t>+----+-----------------+-----------------+-</w:t>
      </w:r>
      <w:r>
        <w:t>--------------+----------------+</w:t>
      </w:r>
    </w:p>
    <w:p w:rsidR="00000000" w:rsidRDefault="00F14C0A">
      <w:pPr>
        <w:pStyle w:val="HTML"/>
      </w:pPr>
      <w:r>
        <w:t>¦    ¦                 ¦                 ¦               ¦                ¦</w:t>
      </w:r>
    </w:p>
    <w:p w:rsidR="00000000" w:rsidRDefault="00F14C0A">
      <w:pPr>
        <w:pStyle w:val="HTML"/>
      </w:pPr>
      <w:r>
        <w:t>-----+-----------------+-----------------+---------------+-----------------</w:t>
      </w:r>
    </w:p>
    <w:p w:rsidR="00000000" w:rsidRDefault="00F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0A">
      <w:pPr>
        <w:pStyle w:val="right"/>
      </w:pPr>
      <w:r>
        <w:t>Источник - Приказ Росстата от 10.08.2012 № 444</w:t>
      </w:r>
    </w:p>
    <w:p w:rsidR="00000000" w:rsidRDefault="00F14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ostnoj_reglament_zamestitelya_nachalnika_upravleniya.htm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0A"/>
    <w:rsid w:val="00F1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6669F-F836-4EB1-994F-BAB462C1E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1919</Words>
  <Characters>10941</Characters>
  <Application>Microsoft Office Word</Application>
  <DocSecurity>0</DocSecurity>
  <Lines>91</Lines>
  <Paragraphs>25</Paragraphs>
  <ScaleCrop>false</ScaleCrop>
  <Company/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