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7EA1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советника Минэнерго России</w:t>
      </w:r>
    </w:p>
    <w:p w:rsidR="00000000" w:rsidRDefault="00947EA1">
      <w:pPr>
        <w:pStyle w:val="right"/>
      </w:pPr>
      <w:r>
        <w:t>Приложение N 13 к Приказу Минэнерго России от 08.05.2013 N 231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ведущего советника</w:t>
      </w: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отдела и департамента)</w:t>
      </w: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47EA1">
      <w:pPr>
        <w:pStyle w:val="just"/>
      </w:pPr>
      <w:r>
        <w:t>1. Должность федеральной государственной гражданской службы ведущего советника отдела (указать наименование отдела и департамента) Министерства энергетики Россий</w:t>
      </w:r>
      <w:r>
        <w:t>ской Федерации (далее - ведущий советник)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947EA1">
      <w:pPr>
        <w:pStyle w:val="just"/>
      </w:pPr>
      <w:r>
        <w:t>Регистрационный номер (код) должности - 05-3-3-029.</w:t>
      </w:r>
    </w:p>
    <w:p w:rsidR="00000000" w:rsidRDefault="00947EA1">
      <w:pPr>
        <w:pStyle w:val="just"/>
      </w:pPr>
      <w:r>
        <w:t>2. Назначение на должность ведущего советника и осво</w:t>
      </w:r>
      <w:r>
        <w:t>бождение от должности осуществляются Министром энергетики Российской Федерации или заместителем Министра энергетики Российской Федерации, обеспечивающим осуществление полномочий по вопросам прохождения государственной гражданской службы сотрудниками Минэне</w:t>
      </w:r>
      <w:r>
        <w:t>рго России.</w:t>
      </w:r>
    </w:p>
    <w:p w:rsidR="00000000" w:rsidRDefault="00947EA1">
      <w:pPr>
        <w:pStyle w:val="just"/>
      </w:pPr>
      <w:r>
        <w:t>3. Ведущий советник непосредственно подчиняется начальнику отдела.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</w:t>
      </w:r>
      <w:r>
        <w:rPr>
          <w:rFonts w:eastAsia="Times New Roman"/>
        </w:rPr>
        <w:t>по специальности</w:t>
      </w:r>
    </w:p>
    <w:p w:rsidR="00000000" w:rsidRDefault="00947EA1">
      <w:pPr>
        <w:pStyle w:val="just"/>
      </w:pPr>
      <w:r>
        <w:t>4. Для замещения должности ведущего советника устанавливаются следующие требования:</w:t>
      </w:r>
    </w:p>
    <w:p w:rsidR="00000000" w:rsidRDefault="00947EA1">
      <w:pPr>
        <w:pStyle w:val="just"/>
      </w:pPr>
      <w:r>
        <w:t>а) наличие высшего профессионального образования;</w:t>
      </w:r>
    </w:p>
    <w:p w:rsidR="00000000" w:rsidRDefault="00947EA1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</w:t>
      </w:r>
      <w:r>
        <w:t xml:space="preserve"> или не менее четырех лет стажа работы по специальности;</w:t>
      </w:r>
    </w:p>
    <w:p w:rsidR="00000000" w:rsidRDefault="00947EA1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</w:t>
      </w:r>
      <w:r>
        <w:t xml:space="preserve">равительства Российской Федерации, иных нормативных правовых актов и служебных документов, регулирующих </w:t>
      </w:r>
      <w:r>
        <w:lastRenderedPageBreak/>
        <w:t>соответствующую сферу деятельности, применительно к исполнению своих должностных обязанностей; основ управления, делопроизводства, организации труда, пр</w:t>
      </w:r>
      <w:r>
        <w:t>охождения государственной гражданской службы; правил делового поведения; форм и методов работы с применением автоматизированных средств управления; служебного распорядка; порядка работы со служебной информацией; правил охраны труда и противопожарной безопа</w:t>
      </w:r>
      <w:r>
        <w:t>сности; аппаратного и программного обеспечения; возможностей и особенностей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документооборота; общ</w:t>
      </w:r>
      <w:r>
        <w:t>их вопросов в области обеспечения информационной безопасности;</w:t>
      </w:r>
    </w:p>
    <w:p w:rsidR="00000000" w:rsidRDefault="00947EA1">
      <w:pPr>
        <w:pStyle w:val="just"/>
      </w:pPr>
      <w:r>
        <w:t>г) наличие профессиональных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</w:t>
      </w:r>
      <w:r>
        <w:t>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внутренними и перифери</w:t>
      </w:r>
      <w:r>
        <w:t>йными устройствами компьютера, работы с информационно-телекоммуникационными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</w:t>
      </w:r>
      <w:r>
        <w:t xml:space="preserve">ций, использования графических объектов в электронных документах, работы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947EA1">
      <w:pPr>
        <w:pStyle w:val="sel"/>
        <w:divId w:val="1910186612"/>
      </w:pPr>
      <w:r>
        <w:t>1 В случае если замещение должности федеральной государственной гражданской службы категории "специалисты" ведущей группы должностей предполагает курирование вопро</w:t>
      </w:r>
      <w:r>
        <w:t>сов (координацию работы) по внедрению ИКТ в деятельность Минэнерго 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входят функции по со</w:t>
      </w:r>
      <w:r>
        <w:t>зданию, развитию и администрированию информационных систем в Минэнерго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Минэнерго России, у</w:t>
      </w:r>
      <w:r>
        <w:t>станавливаются следующие дополнительные квалификационные требования:</w:t>
      </w:r>
    </w:p>
    <w:p w:rsidR="00000000" w:rsidRDefault="00947EA1">
      <w:pPr>
        <w:pStyle w:val="just"/>
        <w:divId w:val="1910186612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основных зада</w:t>
      </w:r>
      <w:r>
        <w:t>ч и функций; систем межведомственного взаимодействия;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</w:t>
      </w:r>
      <w:r>
        <w:t>м информационной безопасности; систем управления эксплуатацией;</w:t>
      </w:r>
    </w:p>
    <w:p w:rsidR="00000000" w:rsidRDefault="00947EA1">
      <w:pPr>
        <w:pStyle w:val="just"/>
        <w:divId w:val="1910186612"/>
      </w:pPr>
      <w:r>
        <w:t>профессиональные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государственными инф</w:t>
      </w:r>
      <w:r>
        <w:t>ормационными ресурсами, работы с информационно-аналитическими системами,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системами упра</w:t>
      </w:r>
      <w:r>
        <w:t>вления эксплуатацией.</w:t>
      </w: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947EA1">
      <w:pPr>
        <w:pStyle w:val="just"/>
      </w:pPr>
      <w:r>
        <w:t>5. Обязанности ведущего советника:</w:t>
      </w:r>
    </w:p>
    <w:p w:rsidR="00000000" w:rsidRDefault="00947EA1">
      <w:pPr>
        <w:pStyle w:val="just"/>
      </w:pPr>
      <w:r>
        <w:t>5.1. Ведущий советник в соответствии со статьей 15 Федерального закона от 27 июля 2004 г. N 79-ФЗ "О государственной гражданской службе Российско</w:t>
      </w:r>
      <w:r>
        <w:t>й Федерации" (Собрание законодательства Российской Федерации, 2004, N 31, ст. 3215; 2006, N 6, ст. 636; 2007, N 10, ст. 1151; N 16, ст. 1828; N 49, ст. 6070; 2008, N 13, ст. 1186; N 30 (ч. II), ст. 3616; N 52 (ч. I), ст. 6235; 2009, N 29, ст. 3597, ст. 362</w:t>
      </w:r>
      <w:r>
        <w:t xml:space="preserve">4; N 48, ст. 5719; N 51, ст. 6150, ст. 6159; 2010, N 5, ст. 459; N 7, ст. 704; N 49, ст. 6413; N 51 (ч. III), ст. 6810; 2011, N 1, ст. 31; N 27, ст. 3866; N 29, ст. 4295; N 48, ст. 6730; N 49 (ч. V), ст. 7333; N 50, ст. 7337; 2012, N 50 (ч. IV), ст. 6954; </w:t>
      </w:r>
      <w:r>
        <w:t>N 53 (ч. I), ст. 7620, ст. 7652) (далее - Закон о гражданской службе) обязан:</w:t>
      </w:r>
    </w:p>
    <w:p w:rsidR="00000000" w:rsidRDefault="00947EA1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</w:t>
      </w:r>
      <w:r>
        <w:t>законы и иные нормативные правовые акты субъектов Российской Федерации и обеспечивать их исполнение;</w:t>
      </w:r>
    </w:p>
    <w:p w:rsidR="00000000" w:rsidRDefault="00947EA1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947EA1">
      <w:pPr>
        <w:pStyle w:val="just"/>
      </w:pPr>
      <w:r>
        <w:t>3) исполнять поручения Министра, данные в пределах его полномочий, установле</w:t>
      </w:r>
      <w:r>
        <w:t>нных законодательством Российской Федерации;</w:t>
      </w:r>
    </w:p>
    <w:p w:rsidR="00000000" w:rsidRDefault="00947EA1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947EA1">
      <w:pPr>
        <w:pStyle w:val="just"/>
      </w:pPr>
      <w:r>
        <w:t>5) соблюдать служебный распорядок Минэнерго России;</w:t>
      </w:r>
    </w:p>
    <w:p w:rsidR="00000000" w:rsidRDefault="00947EA1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947EA1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</w:t>
      </w:r>
      <w:r>
        <w:t>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947EA1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947EA1">
      <w:pPr>
        <w:pStyle w:val="just"/>
      </w:pPr>
      <w:r>
        <w:t>9</w:t>
      </w:r>
      <w:r>
        <w:t>) представлять в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</w:t>
      </w:r>
      <w:r>
        <w:t>льствах имущественного характера;</w:t>
      </w:r>
    </w:p>
    <w:p w:rsidR="00000000" w:rsidRDefault="00947EA1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947EA1">
      <w:pPr>
        <w:pStyle w:val="just"/>
      </w:pPr>
      <w:r>
        <w:t>11) со</w:t>
      </w:r>
      <w:r>
        <w:t>блюдать ограничения, выполнять обязательства и требования к служебному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947EA1">
      <w:pPr>
        <w:pStyle w:val="just"/>
      </w:pPr>
      <w:r>
        <w:t>12) сообщать представителю нанимателя о личной заинтересованности при и</w:t>
      </w:r>
      <w:r>
        <w:t>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947EA1">
      <w:pPr>
        <w:pStyle w:val="just"/>
      </w:pPr>
      <w:r>
        <w:t xml:space="preserve">5.2. В соответствии со статьей 17 Закона о гражданской службе в связи с прохождением гражданской службы ведущему советнику </w:t>
      </w:r>
      <w:r>
        <w:t>запрещается:</w:t>
      </w:r>
    </w:p>
    <w:p w:rsidR="00000000" w:rsidRDefault="00947EA1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947EA1">
      <w:pPr>
        <w:pStyle w:val="just"/>
      </w:pPr>
      <w:r>
        <w:t>2) замещать должность гражданской службы в случае:</w:t>
      </w:r>
    </w:p>
    <w:p w:rsidR="00000000" w:rsidRDefault="00947EA1">
      <w:pPr>
        <w:pStyle w:val="just"/>
      </w:pPr>
      <w:r>
        <w:t>а) избрания или назначения на государств</w:t>
      </w:r>
      <w:r>
        <w:t>енную должность, за исключением случаев, установленных указами Президента Российской Федерации;</w:t>
      </w:r>
    </w:p>
    <w:p w:rsidR="00000000" w:rsidRDefault="00947EA1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947EA1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947EA1">
      <w:pPr>
        <w:pStyle w:val="just"/>
      </w:pPr>
      <w:r>
        <w:t>3) осуществ</w:t>
      </w:r>
      <w:r>
        <w:t>лять предпринимательскую деятельность;</w:t>
      </w:r>
    </w:p>
    <w:p w:rsidR="00000000" w:rsidRDefault="00947EA1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947EA1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</w:t>
      </w:r>
      <w:r>
        <w:t>о Законом о гражданской службе и другими федеральными законами;</w:t>
      </w:r>
    </w:p>
    <w:p w:rsidR="00000000" w:rsidRDefault="00947EA1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</w:t>
      </w:r>
      <w:r>
        <w:t>тных расходов и иные вознаграждения);</w:t>
      </w:r>
    </w:p>
    <w:p w:rsidR="00000000" w:rsidRDefault="00947EA1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</w:t>
      </w:r>
      <w:r>
        <w:t xml:space="preserve">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</w:t>
      </w:r>
      <w:r>
        <w:t>народными и иностранными организациями;</w:t>
      </w:r>
    </w:p>
    <w:p w:rsidR="00000000" w:rsidRDefault="00947EA1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947EA1">
      <w:pPr>
        <w:pStyle w:val="just"/>
      </w:pPr>
      <w:r>
        <w:t>9) разглашать</w:t>
      </w:r>
      <w:r>
        <w:t xml:space="preserve">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</w:t>
      </w:r>
      <w:r>
        <w:t>й;</w:t>
      </w:r>
    </w:p>
    <w:p w:rsidR="00000000" w:rsidRDefault="00947EA1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Минэнерго России, если эт</w:t>
      </w:r>
      <w:r>
        <w:t>о не входит в его должностные обязанности;</w:t>
      </w:r>
    </w:p>
    <w:p w:rsidR="00000000" w:rsidRDefault="00947EA1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</w:t>
      </w:r>
      <w:r>
        <w:t>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947EA1">
      <w:pPr>
        <w:pStyle w:val="just"/>
      </w:pPr>
      <w:r>
        <w:t>12) использовать преимущества должностного положения для предвыборной агитации, а также для агитаци</w:t>
      </w:r>
      <w:r>
        <w:t>и по вопросам референдума;</w:t>
      </w:r>
    </w:p>
    <w:p w:rsidR="00000000" w:rsidRDefault="00947EA1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</w:t>
      </w:r>
      <w:r>
        <w:t>ачестве гражданского служащего, если это не входит в его должностные обязанности;</w:t>
      </w:r>
    </w:p>
    <w:p w:rsidR="00000000" w:rsidRDefault="00947EA1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</w:t>
      </w:r>
      <w:r>
        <w:t>ественной самодеятельности) и религиозных объединений или способствовать созданию указанных структур;</w:t>
      </w:r>
    </w:p>
    <w:p w:rsidR="00000000" w:rsidRDefault="00947EA1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947EA1">
      <w:pPr>
        <w:pStyle w:val="just"/>
      </w:pPr>
      <w:r>
        <w:t>16) входить в состав органов управления, попечительских или на</w:t>
      </w:r>
      <w:r>
        <w:t>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</w:t>
      </w:r>
      <w:r>
        <w:t>ательством Российской Федерации;</w:t>
      </w:r>
    </w:p>
    <w:p w:rsidR="00000000" w:rsidRDefault="00947EA1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</w:t>
      </w:r>
      <w:r>
        <w:t xml:space="preserve">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947EA1">
      <w:pPr>
        <w:pStyle w:val="just"/>
      </w:pPr>
      <w:r>
        <w:t>5.3. Ведущий советник обязан соблюдать требования к служебному поведению, установленные статьей 18 Закона о гражданской службе:</w:t>
      </w:r>
    </w:p>
    <w:p w:rsidR="00000000" w:rsidRDefault="00947EA1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947EA1">
      <w:pPr>
        <w:pStyle w:val="just"/>
      </w:pPr>
      <w:r>
        <w:t>2) исходить из того, что признание, собл</w:t>
      </w:r>
      <w:r>
        <w:t>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947EA1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</w:t>
      </w:r>
      <w:r>
        <w:t xml:space="preserve"> Минэнерго России;</w:t>
      </w:r>
    </w:p>
    <w:p w:rsidR="00000000" w:rsidRDefault="00947EA1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947EA1">
      <w:pPr>
        <w:pStyle w:val="just"/>
      </w:pPr>
      <w:r>
        <w:t>5) не совершать действия, связанные с влиянием каких-либо личных, имущественных (финанс</w:t>
      </w:r>
      <w:r>
        <w:t>овых) и иных интересов, препятствующих добросовестному исполнению должностных обязанностей;</w:t>
      </w:r>
    </w:p>
    <w:p w:rsidR="00000000" w:rsidRDefault="00947EA1">
      <w:pPr>
        <w:pStyle w:val="just"/>
      </w:pPr>
      <w:r>
        <w:t>6) соблюдать ограничения, установленные Законом о гражданской службе и другими федеральными законами для гражданских служащих;</w:t>
      </w:r>
    </w:p>
    <w:p w:rsidR="00000000" w:rsidRDefault="00947EA1">
      <w:pPr>
        <w:pStyle w:val="just"/>
      </w:pPr>
      <w:r>
        <w:t>7) соблюдать нейтральность, исключающ</w:t>
      </w:r>
      <w:r>
        <w:t>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947EA1">
      <w:pPr>
        <w:pStyle w:val="just"/>
      </w:pPr>
      <w:r>
        <w:t>8) не совершать поступки, порочащие его честь и достоинство;</w:t>
      </w:r>
    </w:p>
    <w:p w:rsidR="00000000" w:rsidRDefault="00947EA1">
      <w:pPr>
        <w:pStyle w:val="just"/>
      </w:pPr>
      <w:r>
        <w:t>9) проявлять корре</w:t>
      </w:r>
      <w:r>
        <w:t>ктность в обращении с гражданами;</w:t>
      </w:r>
    </w:p>
    <w:p w:rsidR="00000000" w:rsidRDefault="00947EA1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947EA1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947EA1">
      <w:pPr>
        <w:pStyle w:val="just"/>
      </w:pPr>
      <w:r>
        <w:t>12) способствовать межнационал</w:t>
      </w:r>
      <w:r>
        <w:t>ьному и межконфессиональному согласию;</w:t>
      </w:r>
    </w:p>
    <w:p w:rsidR="00000000" w:rsidRDefault="00947EA1">
      <w:pPr>
        <w:pStyle w:val="just"/>
      </w:pPr>
      <w:r>
        <w:t>13) не допускать конфликтных ситуаций, способных нанести ущерб его репутации или авторитету Минэнерго России;</w:t>
      </w:r>
    </w:p>
    <w:p w:rsidR="00000000" w:rsidRDefault="00947EA1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947EA1">
      <w:pPr>
        <w:pStyle w:val="just"/>
      </w:pPr>
      <w:r>
        <w:t>15) не доп</w:t>
      </w:r>
      <w:r>
        <w:t>ускать случаи принуждения гражданских служащих к участию в деятельности политических партий, других общественных и религиозных объединений.</w:t>
      </w:r>
    </w:p>
    <w:p w:rsidR="00000000" w:rsidRDefault="00947EA1">
      <w:pPr>
        <w:pStyle w:val="just"/>
      </w:pPr>
      <w:r>
        <w:t>5.4. Должностные обязанности ведущего советника:</w:t>
      </w:r>
    </w:p>
    <w:p w:rsidR="00000000" w:rsidRDefault="00947EA1">
      <w:pPr>
        <w:pStyle w:val="just"/>
      </w:pPr>
      <w:r>
        <w:t>(перечислить должностные обязанности, которые возложены на ведущего</w:t>
      </w:r>
      <w:r>
        <w:t xml:space="preserve"> советника в соответствии с нормативными правовыми и правовыми актами, положением об отделе, а также поручениями начальника отдела).</w:t>
      </w:r>
    </w:p>
    <w:p w:rsidR="00000000" w:rsidRDefault="00947EA1">
      <w:pPr>
        <w:pStyle w:val="just"/>
      </w:pPr>
      <w:r>
        <w:t>6. Права ведущего советника:</w:t>
      </w:r>
    </w:p>
    <w:p w:rsidR="00000000" w:rsidRDefault="00947EA1">
      <w:pPr>
        <w:pStyle w:val="just"/>
      </w:pPr>
      <w:r>
        <w:t>6.1. Ведущий советник в соответствии со статьей 14 Закона о гражданской службе имеет право на:</w:t>
      </w:r>
    </w:p>
    <w:p w:rsidR="00000000" w:rsidRDefault="00947EA1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947EA1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</w:t>
      </w:r>
      <w:r>
        <w:t>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947EA1">
      <w:pPr>
        <w:pStyle w:val="just"/>
      </w:pPr>
      <w:r>
        <w:t>3) отдых, обеспечиваемый установлением нормальной продолжительности служебного в</w:t>
      </w:r>
      <w:r>
        <w:t>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947EA1">
      <w:pPr>
        <w:pStyle w:val="just"/>
      </w:pPr>
      <w:r>
        <w:t>4) оплату труда и другие выплаты в соответствии с Законом о гражданской службе, иными нормативными правовыми актами Росс</w:t>
      </w:r>
      <w:r>
        <w:t>ийской Федерации и со служебным контрактом;</w:t>
      </w:r>
    </w:p>
    <w:p w:rsidR="00000000" w:rsidRDefault="00947EA1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Минэнерго России;</w:t>
      </w:r>
    </w:p>
    <w:p w:rsidR="00000000" w:rsidRDefault="00947EA1">
      <w:pPr>
        <w:pStyle w:val="just"/>
      </w:pPr>
      <w:r>
        <w:t>6) доступ в ус</w:t>
      </w:r>
      <w:r>
        <w:t>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947EA1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</w:t>
      </w:r>
      <w:r>
        <w:t>, органы местного самоуправления, общественные объединения и иные организации;</w:t>
      </w:r>
    </w:p>
    <w:p w:rsidR="00000000" w:rsidRDefault="00947EA1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</w:t>
      </w:r>
      <w:r>
        <w:t>к личному делу его письменных объяснений и других документов и материалов;</w:t>
      </w:r>
    </w:p>
    <w:p w:rsidR="00000000" w:rsidRDefault="00947EA1">
      <w:pPr>
        <w:pStyle w:val="just"/>
      </w:pPr>
      <w:r>
        <w:t>9) защиту сведений о гражданском служащем;</w:t>
      </w:r>
    </w:p>
    <w:p w:rsidR="00000000" w:rsidRDefault="00947EA1">
      <w:pPr>
        <w:pStyle w:val="just"/>
      </w:pPr>
      <w:r>
        <w:t>10) должностной рост на конкурсной основе;</w:t>
      </w:r>
    </w:p>
    <w:p w:rsidR="00000000" w:rsidRDefault="00947EA1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947EA1">
      <w:pPr>
        <w:pStyle w:val="just"/>
      </w:pPr>
      <w:r>
        <w:t>12) членство в профессиональном союзе;</w:t>
      </w:r>
    </w:p>
    <w:p w:rsidR="00000000" w:rsidRDefault="00947EA1">
      <w:pPr>
        <w:pStyle w:val="just"/>
      </w:pPr>
      <w:r>
        <w:t>13) рассмотрение индивидуальных служебных споров в соотве</w:t>
      </w:r>
      <w:r>
        <w:t>тствии с Законом о гражданской службе и другими федеральными законами;</w:t>
      </w:r>
    </w:p>
    <w:p w:rsidR="00000000" w:rsidRDefault="00947EA1">
      <w:pPr>
        <w:pStyle w:val="just"/>
      </w:pPr>
      <w:r>
        <w:t>14) проведение по его заявлению служебной проверки;</w:t>
      </w:r>
    </w:p>
    <w:p w:rsidR="00000000" w:rsidRDefault="00947EA1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947EA1">
      <w:pPr>
        <w:pStyle w:val="just"/>
      </w:pPr>
      <w:r>
        <w:t>16) медицинское страхование</w:t>
      </w:r>
      <w:r>
        <w:t xml:space="preserve">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947EA1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</w:t>
      </w:r>
      <w:r>
        <w:t xml:space="preserve"> имущества;</w:t>
      </w:r>
    </w:p>
    <w:p w:rsidR="00000000" w:rsidRDefault="00947EA1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947EA1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947EA1">
      <w:pPr>
        <w:pStyle w:val="just"/>
      </w:pPr>
      <w:r>
        <w:t>6.2. Для исполн</w:t>
      </w:r>
      <w:r>
        <w:t>ения должностных обязанностей в соответствии с пунктом 5.4 настоящего должностного регламента ведущий советник вправе:</w:t>
      </w:r>
    </w:p>
    <w:p w:rsidR="00000000" w:rsidRDefault="00947EA1">
      <w:pPr>
        <w:pStyle w:val="just"/>
      </w:pPr>
      <w:r>
        <w:t>(перечислить права ведущего советника, вытекающие из его должностных обязанностей).</w:t>
      </w:r>
    </w:p>
    <w:p w:rsidR="00000000" w:rsidRDefault="00947EA1">
      <w:pPr>
        <w:pStyle w:val="just"/>
      </w:pPr>
      <w:r>
        <w:t>7. Ведущий советник осуществляет иные права и обязанн</w:t>
      </w:r>
      <w:r>
        <w:t>ости, предусмотренные нормативными правовыми и правовыми актами.</w:t>
      </w:r>
    </w:p>
    <w:p w:rsidR="00000000" w:rsidRDefault="00947EA1">
      <w:pPr>
        <w:pStyle w:val="just"/>
      </w:pPr>
      <w:r>
        <w:t>8. Ведущий советник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IV. Перечен</w:t>
      </w:r>
      <w:r>
        <w:rPr>
          <w:rFonts w:eastAsia="Times New Roman"/>
        </w:rPr>
        <w:t>ь вопросов, по которым ведущий советник вправе или обязан самостоятельно принимать управленческие и иные решения</w:t>
      </w:r>
    </w:p>
    <w:p w:rsidR="00000000" w:rsidRDefault="00947EA1">
      <w:pPr>
        <w:pStyle w:val="just"/>
      </w:pPr>
      <w:r>
        <w:t>9. При исполнении должностных обязанностей ведущий советник вправе самостоятельно принимать решения по вопросам:</w:t>
      </w:r>
    </w:p>
    <w:p w:rsidR="00000000" w:rsidRDefault="00947EA1">
      <w:pPr>
        <w:pStyle w:val="just"/>
      </w:pPr>
      <w:r>
        <w:t>(перечислить вопросы, по котор</w:t>
      </w:r>
      <w:r>
        <w:t>ым ведущий советник вправе самостоятельно принимать управленческие и иные решения).</w:t>
      </w:r>
    </w:p>
    <w:p w:rsidR="00000000" w:rsidRDefault="00947EA1">
      <w:pPr>
        <w:pStyle w:val="just"/>
      </w:pPr>
      <w:r>
        <w:t>10. При исполнении должностных обязанностей ведущий советник обязан самостоятельно принимать решения по вопросам:</w:t>
      </w:r>
    </w:p>
    <w:p w:rsidR="00000000" w:rsidRDefault="00947EA1">
      <w:pPr>
        <w:pStyle w:val="just"/>
      </w:pPr>
      <w:r>
        <w:t>(перечислить вопросы, по которым ведущий советник обязан с</w:t>
      </w:r>
      <w:r>
        <w:t>амостоятельно принимать управленческие и иные решения).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ведущий советник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947EA1">
      <w:pPr>
        <w:pStyle w:val="just"/>
      </w:pPr>
      <w:r>
        <w:t xml:space="preserve">11. Ведущий советник </w:t>
      </w:r>
      <w:r>
        <w:t>в соответствии со своими должностными обязанностями вправе участвовать в подготовке (обсуждении) следующих проектов:</w:t>
      </w:r>
    </w:p>
    <w:p w:rsidR="00000000" w:rsidRDefault="00947EA1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</w:t>
      </w:r>
      <w:r>
        <w:t>ть ведущий советник).</w:t>
      </w:r>
    </w:p>
    <w:p w:rsidR="00000000" w:rsidRDefault="00947EA1">
      <w:pPr>
        <w:pStyle w:val="just"/>
      </w:pPr>
      <w:r>
        <w:t>12. Ведущий советник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947EA1">
      <w:pPr>
        <w:pStyle w:val="just"/>
      </w:pPr>
      <w:r>
        <w:t>(перечислить виды проектов нормативных правовых актов и (или) проектов управленческих и иных реш</w:t>
      </w:r>
      <w:r>
        <w:t>ений, в подготовке которых обязан участвовать ведущий советник).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947EA1">
      <w:pPr>
        <w:pStyle w:val="just"/>
      </w:pPr>
      <w:r>
        <w:t>13. В соответствии со своими должностными обязанностями ведущий советник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</w:t>
      </w:r>
      <w:r>
        <w:t>и.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947EA1">
      <w:pPr>
        <w:pStyle w:val="just"/>
      </w:pPr>
      <w:r>
        <w:t>14. Взаимодействие ведущего советника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</w:t>
      </w:r>
      <w:r>
        <w:t>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</w:t>
      </w:r>
      <w:r>
        <w:t>07, N 13, ст.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</w:t>
      </w:r>
      <w:r>
        <w:t xml:space="preserve"> правовыми и правовыми актами Минэнерго России.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947EA1">
      <w:pPr>
        <w:pStyle w:val="just"/>
      </w:pPr>
      <w:r>
        <w:t>15. Ведущий советник принимает участие в установленном порядке в предоставлении</w:t>
      </w:r>
      <w:r>
        <w:t xml:space="preserve"> следующих государственных услуг:</w:t>
      </w:r>
    </w:p>
    <w:p w:rsidR="00000000" w:rsidRDefault="00947EA1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HTML"/>
      </w:pPr>
      <w:r>
        <w:t>Начальник отдела ___________________ ______________________________________</w:t>
      </w:r>
    </w:p>
    <w:p w:rsidR="00000000" w:rsidRDefault="00947EA1">
      <w:pPr>
        <w:pStyle w:val="HTML"/>
      </w:pPr>
      <w:r>
        <w:t>(подпись)               (фамилия, инициалы)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947EA1">
      <w:pPr>
        <w:pStyle w:val="3"/>
        <w:rPr>
          <w:rFonts w:eastAsia="Times New Roman"/>
        </w:rPr>
      </w:pPr>
      <w:r>
        <w:rPr>
          <w:rFonts w:eastAsia="Times New Roman"/>
        </w:rPr>
        <w:t>(оформляе</w:t>
      </w:r>
      <w:r>
        <w:rPr>
          <w:rFonts w:eastAsia="Times New Roman"/>
        </w:rPr>
        <w:t>тся на отдельном листе и прилагается к должностному регламенту)</w:t>
      </w:r>
    </w:p>
    <w:p w:rsidR="00000000" w:rsidRDefault="00947EA1">
      <w:pPr>
        <w:pStyle w:val="HTML"/>
      </w:pPr>
      <w:r>
        <w:t>---------------------------------------------------------------------------</w:t>
      </w:r>
    </w:p>
    <w:p w:rsidR="00000000" w:rsidRDefault="00947EA1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947EA1">
      <w:pPr>
        <w:pStyle w:val="HTML"/>
      </w:pPr>
      <w:r>
        <w:t>¦п/п ¦   имя,    ¦  ознакомлении  ¦    п</w:t>
      </w:r>
      <w:r>
        <w:t>риказа о   ¦  об освобождении от  ¦</w:t>
      </w:r>
    </w:p>
    <w:p w:rsidR="00000000" w:rsidRDefault="00947EA1">
      <w:pPr>
        <w:pStyle w:val="HTML"/>
      </w:pPr>
      <w:r>
        <w:t>¦    ¦ отчество  ¦                ¦ назначении на  ¦      должности       ¦</w:t>
      </w:r>
    </w:p>
    <w:p w:rsidR="00000000" w:rsidRDefault="00947EA1">
      <w:pPr>
        <w:pStyle w:val="HTML"/>
      </w:pPr>
      <w:r>
        <w:t>¦    ¦           ¦                ¦   должность    ¦                      ¦</w:t>
      </w:r>
    </w:p>
    <w:p w:rsidR="00000000" w:rsidRDefault="00947EA1">
      <w:pPr>
        <w:pStyle w:val="HTML"/>
      </w:pPr>
      <w:r>
        <w:t>+----+-----------+----------------+----------------+----------------</w:t>
      </w:r>
      <w:r>
        <w:t>------+</w:t>
      </w:r>
    </w:p>
    <w:p w:rsidR="00000000" w:rsidRDefault="00947EA1">
      <w:pPr>
        <w:pStyle w:val="HTML"/>
      </w:pPr>
      <w:r>
        <w:t>¦    ¦           ¦                ¦                ¦                      ¦</w:t>
      </w:r>
    </w:p>
    <w:p w:rsidR="00000000" w:rsidRDefault="00947EA1">
      <w:pPr>
        <w:pStyle w:val="HTML"/>
      </w:pPr>
      <w:r>
        <w:t>-----+-----------+----------------+----------------+-----------------------</w:t>
      </w:r>
    </w:p>
    <w:p w:rsidR="00000000" w:rsidRDefault="00947E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7EA1">
      <w:pPr>
        <w:pStyle w:val="right"/>
      </w:pPr>
      <w:r>
        <w:t>Источник - Приказ Минэнерго России от 08.05.2013 № 231</w:t>
      </w:r>
    </w:p>
    <w:p w:rsidR="00000000" w:rsidRDefault="00947E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t_vedushhego_sovetnika_minenergo_rossii.htm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A1"/>
    <w:rsid w:val="0094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FD487-54DD-4F04-B2C7-4F5BDA34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186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vedushhego_sovetnik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3271</Words>
  <Characters>18648</Characters>
  <Application>Microsoft Office Word</Application>
  <DocSecurity>0</DocSecurity>
  <Lines>155</Lines>
  <Paragraphs>43</Paragraphs>
  <ScaleCrop>false</ScaleCrop>
  <Company/>
  <LinksUpToDate>false</LinksUpToDate>
  <CharactersWithSpaces>21876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ведущего советника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2022-08-16T16:35:00Z</dcterms:created>
  <dcterms:modified xsi:type="dcterms:W3CDTF">2022-08-16T16:35:00Z</dcterms:modified>
</cp:coreProperties>
</file>