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5E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консультанта Федеральной службы исполнения наказаний</w:t>
      </w:r>
    </w:p>
    <w:p w:rsidR="00000000" w:rsidRDefault="00BF15EA">
      <w:pPr>
        <w:pStyle w:val="right"/>
      </w:pPr>
      <w:r>
        <w:t>Приложение N 8 к Приказу Федеральной службы исполнения наказаний от 13 июня 2013 г. N 306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BF15EA">
      <w:pPr>
        <w:pStyle w:val="HTML"/>
      </w:pPr>
      <w:r>
        <w:t>Федеральной службы                         Директор Федеральной службы</w:t>
      </w:r>
    </w:p>
    <w:p w:rsidR="00000000" w:rsidRDefault="00BF15EA">
      <w:pPr>
        <w:pStyle w:val="HTML"/>
      </w:pPr>
      <w:r>
        <w:t>исполнения наказаний                           исполнения наказаний</w:t>
      </w:r>
    </w:p>
    <w:p w:rsidR="00000000" w:rsidRDefault="00BF15EA">
      <w:pPr>
        <w:pStyle w:val="HTML"/>
      </w:pPr>
    </w:p>
    <w:p w:rsidR="00000000" w:rsidRDefault="00BF15EA">
      <w:pPr>
        <w:pStyle w:val="HTML"/>
      </w:pPr>
      <w:r>
        <w:t>____________ Г.А. Корниенко</w:t>
      </w:r>
    </w:p>
    <w:p w:rsidR="00000000" w:rsidRDefault="00BF15EA">
      <w:pPr>
        <w:pStyle w:val="HTML"/>
      </w:pPr>
    </w:p>
    <w:p w:rsidR="00000000" w:rsidRDefault="00BF15EA">
      <w:pPr>
        <w:pStyle w:val="HTML"/>
      </w:pPr>
      <w:r>
        <w:t>"__" ______________ 20__ г.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КОНСУЛЬ</w:t>
      </w:r>
      <w:r>
        <w:rPr>
          <w:rFonts w:eastAsia="Times New Roman"/>
        </w:rPr>
        <w:t>ТАНТА ФЕДЕРАЛЬНОЙ СЛУЖБЫ ИСПОЛНЕНИЯ НАКАЗАНИЙ</w:t>
      </w: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(или) управления)</w:t>
      </w: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F15EA">
      <w:pPr>
        <w:pStyle w:val="just"/>
      </w:pPr>
      <w:r>
        <w:t>1. Должность федеральной государственной гражданской службы ведущего консультанта (указать наименование</w:t>
      </w:r>
      <w:r>
        <w:t xml:space="preserve"> отдела и (или) управления) Федеральной службы исполнения наказаний (далее - ведущий консультант) относится к ведущей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BF15EA">
      <w:pPr>
        <w:pStyle w:val="just"/>
      </w:pPr>
      <w:r>
        <w:t>Регистрационный ном</w:t>
      </w:r>
      <w:r>
        <w:t>ер (код) должности - 09-3-3-029.</w:t>
      </w:r>
    </w:p>
    <w:p w:rsidR="00000000" w:rsidRDefault="00BF15EA">
      <w:pPr>
        <w:pStyle w:val="just"/>
      </w:pPr>
      <w:r>
        <w:t>2. Назначение на должность ведущего консультанта и освобождение от этой должности осуществляются приказом ФСИН России.</w:t>
      </w:r>
    </w:p>
    <w:p w:rsidR="00000000" w:rsidRDefault="00BF15EA">
      <w:pPr>
        <w:pStyle w:val="just"/>
      </w:pPr>
      <w:r>
        <w:t>Ведущий консультант непосредственно подчиняется начальнику отдела и (или) руководству управления.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II. К</w:t>
      </w:r>
      <w:r>
        <w:rPr>
          <w:rFonts w:eastAsia="Times New Roman"/>
        </w:rPr>
        <w:t>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BF15EA">
      <w:pPr>
        <w:pStyle w:val="just"/>
      </w:pPr>
      <w:r>
        <w:t>3. Для замещения должности ведущего консультанта устанавливаются следующие</w:t>
      </w:r>
      <w:r>
        <w:t xml:space="preserve"> требования:</w:t>
      </w:r>
    </w:p>
    <w:p w:rsidR="00000000" w:rsidRDefault="00BF15EA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BF15EA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BF15EA">
      <w:pPr>
        <w:pStyle w:val="just"/>
      </w:pPr>
      <w:r>
        <w:t>в) наличие профессиональных зна</w:t>
      </w:r>
      <w:r>
        <w:t>ний, включая: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</w:t>
      </w:r>
      <w:r>
        <w:t xml:space="preserve">ирующих соответствующую сферу деятельности применительно к исполнению конкретных должностных обязанностей; основ управления и организации труда; порядка и условий прохождения государственной гражданской службы; норм делового общения; форм и методов работы </w:t>
      </w:r>
      <w:r>
        <w:t>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</w:t>
      </w:r>
      <w:r>
        <w:t>ственного документооборота; общих вопросов в области обеспечения информационной безопасности; правил внутреннего распорядка ФСИН России; порядка работы с информацией, составляющей государственную и служебную тайну; основ делопроизводства; правил охраны тру</w:t>
      </w:r>
      <w:r>
        <w:t>да и противопожарной безопасности;</w:t>
      </w:r>
    </w:p>
    <w:p w:rsidR="00000000" w:rsidRDefault="00BF15EA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 ФСИН России, осуществления подготовки проектов нормативных правовых актов</w:t>
      </w:r>
      <w:r>
        <w:t>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</w:t>
      </w:r>
      <w:r>
        <w:t>ктами, работы с внутренними и периферийными устройствами компьютера, с информационно-телекоммуникационными сетями, в том числе с сетью Интернет, в операционной системе, в текстовом редакторе, с электронными таблицами, с базами данных, подготовки презентаци</w:t>
      </w:r>
      <w:r>
        <w:t>й, использования графических объектов в электронных документах, управления электронной почтой, подготовки деловой корреспонденции и актов ФСИН России.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F15EA">
      <w:pPr>
        <w:pStyle w:val="just"/>
      </w:pPr>
      <w:r>
        <w:t>4. Должностные обязанности:</w:t>
      </w:r>
    </w:p>
    <w:p w:rsidR="00000000" w:rsidRDefault="00BF15EA">
      <w:pPr>
        <w:pStyle w:val="just"/>
      </w:pPr>
      <w:r>
        <w:t>4.1. Ведущий консультант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BF15EA">
      <w:pPr>
        <w:pStyle w:val="just"/>
      </w:pPr>
      <w:r>
        <w:t>1) соблюдать Ко</w:t>
      </w:r>
      <w:r>
        <w:t>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</w:t>
      </w:r>
      <w:r>
        <w:t>лнение;</w:t>
      </w:r>
    </w:p>
    <w:p w:rsidR="00000000" w:rsidRDefault="00BF15EA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F15EA">
      <w:pPr>
        <w:pStyle w:val="just"/>
      </w:pPr>
      <w:r>
        <w:lastRenderedPageBreak/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BF15EA">
      <w:pPr>
        <w:pStyle w:val="just"/>
      </w:pPr>
      <w:r>
        <w:t xml:space="preserve">4) соблюдать при исполнении </w:t>
      </w:r>
      <w:r>
        <w:t>должностных обязанностей права и законные интересы граждан и организаций;</w:t>
      </w:r>
    </w:p>
    <w:p w:rsidR="00000000" w:rsidRDefault="00BF15EA">
      <w:pPr>
        <w:pStyle w:val="just"/>
      </w:pPr>
      <w:r>
        <w:t>5) соблюдать служебный распорядок ФСИН России;</w:t>
      </w:r>
    </w:p>
    <w:p w:rsidR="00000000" w:rsidRDefault="00BF15E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BF15EA">
      <w:pPr>
        <w:pStyle w:val="just"/>
      </w:pPr>
      <w:r>
        <w:t>7) не разглашать сведения, соста</w:t>
      </w:r>
      <w:r>
        <w:t>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</w:t>
      </w:r>
      <w:r>
        <w:t>тоинство;</w:t>
      </w:r>
    </w:p>
    <w:p w:rsidR="00000000" w:rsidRDefault="00BF15E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BF15EA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BF15EA">
      <w:pPr>
        <w:pStyle w:val="just"/>
      </w:pPr>
      <w:r>
        <w:t xml:space="preserve">10) сообщать о выходе </w:t>
      </w:r>
      <w:r>
        <w:t>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BF15EA">
      <w:pPr>
        <w:pStyle w:val="just"/>
      </w:pPr>
      <w:r>
        <w:t>11) соблюдать ограничения, выполнять обязательства и требовани</w:t>
      </w:r>
      <w:r>
        <w:t>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BF15EA">
      <w:pPr>
        <w:pStyle w:val="just"/>
      </w:pPr>
      <w:r>
        <w:t xml:space="preserve">12) сообщать представителю нанимателя о личной заинтересованности при исполнении должностных обязанностей, которая </w:t>
      </w:r>
      <w:r>
        <w:t>может привести к конфликту интересов, принимать меры по предотвращению такого конфликта.</w:t>
      </w:r>
    </w:p>
    <w:p w:rsidR="00000000" w:rsidRDefault="00BF15EA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ведущему консультанту запрещается:</w:t>
      </w:r>
    </w:p>
    <w:p w:rsidR="00000000" w:rsidRDefault="00BF15EA">
      <w:pPr>
        <w:pStyle w:val="just"/>
      </w:pPr>
      <w:r>
        <w:t xml:space="preserve">1) участвовать </w:t>
      </w:r>
      <w:r>
        <w:t>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BF15EA">
      <w:pPr>
        <w:pStyle w:val="just"/>
      </w:pPr>
      <w:r>
        <w:t>2) замещать должность гражданской службы в случае:</w:t>
      </w:r>
    </w:p>
    <w:p w:rsidR="00000000" w:rsidRDefault="00BF15EA">
      <w:pPr>
        <w:pStyle w:val="just"/>
      </w:pPr>
      <w:r>
        <w:t>а) избрания или назначения на государственную должность, за исключен</w:t>
      </w:r>
      <w:r>
        <w:t>ием случая, установленного 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BF15E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BF15EA">
      <w:pPr>
        <w:pStyle w:val="just"/>
      </w:pPr>
      <w:r>
        <w:t>в) избрания на оплачиваемую выб</w:t>
      </w:r>
      <w:r>
        <w:t>орную должность в органе профессионального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BF15EA">
      <w:pPr>
        <w:pStyle w:val="just"/>
      </w:pPr>
      <w:r>
        <w:lastRenderedPageBreak/>
        <w:t>3) осуществлять предпринимательскую деятельность;</w:t>
      </w:r>
    </w:p>
    <w:p w:rsidR="00000000" w:rsidRDefault="00BF15EA">
      <w:pPr>
        <w:pStyle w:val="just"/>
      </w:pPr>
      <w:r>
        <w:t>4) приобретать в случаях, установленных федеральным законом, ценны</w:t>
      </w:r>
      <w:r>
        <w:t>е бумаги, по которым может быть получен доход;</w:t>
      </w:r>
    </w:p>
    <w:p w:rsidR="00000000" w:rsidRDefault="00BF15EA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BF15EA">
      <w:pPr>
        <w:pStyle w:val="just"/>
      </w:pPr>
      <w:r>
        <w:t xml:space="preserve">6) получать в связи с исполнением </w:t>
      </w:r>
      <w:r>
        <w:t>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</w:t>
      </w:r>
      <w:r>
        <w:t xml:space="preserve">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</w:t>
      </w:r>
      <w:r>
        <w:t>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</w:t>
      </w:r>
      <w:r>
        <w:t>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BF15EA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</w:t>
      </w:r>
      <w:r>
        <w:t xml:space="preserve">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</w:t>
      </w:r>
      <w:r>
        <w:t>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BF15EA">
      <w:pPr>
        <w:pStyle w:val="just"/>
      </w:pPr>
      <w:r>
        <w:t xml:space="preserve">8) использовать в целях, не связанных с исполнением должностных обязанностей, средства материально-технического и иного </w:t>
      </w:r>
      <w:r>
        <w:t>обеспечения, другое государственное имущество, а также передавать их другим лицам;</w:t>
      </w:r>
    </w:p>
    <w:p w:rsidR="00000000" w:rsidRDefault="00BF15E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</w:t>
      </w:r>
      <w:r>
        <w:t xml:space="preserve"> или служебную информацию, ставшие ему известными в связи с исполнением должностных обязанностей;</w:t>
      </w:r>
    </w:p>
    <w:p w:rsidR="00000000" w:rsidRDefault="00BF15EA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</w:t>
      </w:r>
      <w:r>
        <w:t>оводителей,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BF15EA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</w:t>
      </w:r>
      <w:r>
        <w:t>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BF15E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F15EA">
      <w:pPr>
        <w:pStyle w:val="just"/>
      </w:pPr>
      <w:r>
        <w:lastRenderedPageBreak/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BF15EA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BF15EA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BF15EA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F15E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BF15EA">
      <w:pPr>
        <w:pStyle w:val="just"/>
      </w:pPr>
      <w:r>
        <w:t>4.3. Ведущий конс</w:t>
      </w:r>
      <w:r>
        <w:t>ультант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BF15E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BF15EA">
      <w:pPr>
        <w:pStyle w:val="just"/>
      </w:pPr>
      <w:r>
        <w:t>2) исходить из того, что признание, соблю</w:t>
      </w:r>
      <w:r>
        <w:t>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BF15EA">
      <w:pPr>
        <w:pStyle w:val="just"/>
      </w:pPr>
      <w:r>
        <w:t xml:space="preserve">3) осуществлять профессиональную служебную деятельность в рамках установленной законодательством Российской Федерации компетенции </w:t>
      </w:r>
      <w:r>
        <w:t>ФСИН России;</w:t>
      </w:r>
    </w:p>
    <w:p w:rsidR="00000000" w:rsidRDefault="00BF15EA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F15EA">
      <w:pPr>
        <w:pStyle w:val="just"/>
      </w:pPr>
      <w:r>
        <w:t xml:space="preserve">5) не совершать действия, связанные с влиянием каких-либо личных, имущественных (финансовых) </w:t>
      </w:r>
      <w:r>
        <w:t>и иных интересов, препятствующих добросовестному исполнению должностных обязанностей;</w:t>
      </w:r>
    </w:p>
    <w:p w:rsidR="00000000" w:rsidRDefault="00BF15EA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BF15EA">
      <w:pPr>
        <w:pStyle w:val="just"/>
      </w:pPr>
      <w:r>
        <w:t>7) соблюдать нейтральность, иск</w:t>
      </w:r>
      <w:r>
        <w:t>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BF15EA">
      <w:pPr>
        <w:pStyle w:val="just"/>
      </w:pPr>
      <w:r>
        <w:t>8) не совершать поступки, порочащие его честь и достоинство;</w:t>
      </w:r>
    </w:p>
    <w:p w:rsidR="00000000" w:rsidRDefault="00BF15EA">
      <w:pPr>
        <w:pStyle w:val="just"/>
      </w:pPr>
      <w:r>
        <w:t>9) проявлять</w:t>
      </w:r>
      <w:r>
        <w:t xml:space="preserve"> корректность в обращении с гражданами;</w:t>
      </w:r>
    </w:p>
    <w:p w:rsidR="00000000" w:rsidRDefault="00BF15EA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BF15E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BF15EA">
      <w:pPr>
        <w:pStyle w:val="just"/>
      </w:pPr>
      <w:r>
        <w:t>12) способствовать межна</w:t>
      </w:r>
      <w:r>
        <w:t>циональному и межконфессиональному согласию;</w:t>
      </w:r>
    </w:p>
    <w:p w:rsidR="00000000" w:rsidRDefault="00BF15EA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BF15EA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BF15EA">
      <w:pPr>
        <w:pStyle w:val="just"/>
      </w:pPr>
      <w:r>
        <w:t>4.4. Веду</w:t>
      </w:r>
      <w:r>
        <w:t>щий консультант:</w:t>
      </w:r>
    </w:p>
    <w:p w:rsidR="00000000" w:rsidRDefault="00BF15EA">
      <w:pPr>
        <w:pStyle w:val="just"/>
      </w:pPr>
      <w:r>
        <w:t>(Перечислить обязанности, которые полностью или частично возложены на ведущего консультанта в соответствии с иными нормативными правовыми актами Российской Федерации и ФСИН России).</w:t>
      </w:r>
    </w:p>
    <w:p w:rsidR="00000000" w:rsidRDefault="00BF15EA">
      <w:pPr>
        <w:pStyle w:val="just"/>
      </w:pPr>
      <w:r>
        <w:t>5. Права:</w:t>
      </w:r>
    </w:p>
    <w:p w:rsidR="00000000" w:rsidRDefault="00BF15EA">
      <w:pPr>
        <w:pStyle w:val="just"/>
      </w:pPr>
      <w:r>
        <w:t>5.1. Ведущий консультант в соответствии со стат</w:t>
      </w:r>
      <w:r>
        <w:t>ьей 14 Федерального закона о гражданской службе имеет право на:</w:t>
      </w:r>
    </w:p>
    <w:p w:rsidR="00000000" w:rsidRDefault="00BF15EA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BF15EA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BF15EA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BF15EA">
      <w:pPr>
        <w:pStyle w:val="just"/>
      </w:pPr>
      <w:r>
        <w:t>4) оплату труда и другие выплаты в соответствии с Федерал</w:t>
      </w:r>
      <w:r>
        <w:t>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F15E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BF15EA">
      <w:pPr>
        <w:pStyle w:val="just"/>
      </w:pPr>
      <w:r>
        <w:t>6) доступ в установленном порядке к сведениям, составляющим гос</w:t>
      </w:r>
      <w:r>
        <w:t>ударственную тайну, если исполнение должностных обязанностей связано с использованием таких сведений;</w:t>
      </w:r>
    </w:p>
    <w:p w:rsidR="00000000" w:rsidRDefault="00BF15EA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</w:t>
      </w:r>
      <w:r>
        <w:t>ъединения и иные организации;</w:t>
      </w:r>
    </w:p>
    <w:p w:rsidR="00000000" w:rsidRDefault="00BF15EA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</w:t>
      </w:r>
      <w:r>
        <w:t xml:space="preserve"> документов и материалов;</w:t>
      </w:r>
    </w:p>
    <w:p w:rsidR="00000000" w:rsidRDefault="00BF15EA">
      <w:pPr>
        <w:pStyle w:val="just"/>
      </w:pPr>
      <w:r>
        <w:t>9) защиту сведений о гражданском служащем;</w:t>
      </w:r>
    </w:p>
    <w:p w:rsidR="00000000" w:rsidRDefault="00BF15EA">
      <w:pPr>
        <w:pStyle w:val="just"/>
      </w:pPr>
      <w:r>
        <w:t>10) должностной рост на конкурсной основе;</w:t>
      </w:r>
    </w:p>
    <w:p w:rsidR="00000000" w:rsidRDefault="00BF15EA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</w:t>
      </w:r>
      <w:r>
        <w:t>гими федеральными законами;</w:t>
      </w:r>
    </w:p>
    <w:p w:rsidR="00000000" w:rsidRDefault="00BF15EA">
      <w:pPr>
        <w:pStyle w:val="just"/>
      </w:pPr>
      <w:r>
        <w:t>12) членство в профессиональном союзе;</w:t>
      </w:r>
    </w:p>
    <w:p w:rsidR="00000000" w:rsidRDefault="00BF15EA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BF15EA">
      <w:pPr>
        <w:pStyle w:val="just"/>
      </w:pPr>
      <w:r>
        <w:t>14) проведение по его заявлению служебной проверк</w:t>
      </w:r>
      <w:r>
        <w:t>и;</w:t>
      </w:r>
    </w:p>
    <w:p w:rsidR="00000000" w:rsidRDefault="00BF15EA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F15EA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</w:t>
      </w:r>
      <w:r>
        <w:t>лужащих Российской Федерации;</w:t>
      </w:r>
    </w:p>
    <w:p w:rsidR="00000000" w:rsidRDefault="00BF15EA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BF15E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BF15EA">
      <w:pPr>
        <w:pStyle w:val="just"/>
      </w:pPr>
      <w:r>
        <w:t>19) выполнение иной</w:t>
      </w:r>
      <w:r>
        <w:t xml:space="preserve">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BF15EA">
      <w:pPr>
        <w:pStyle w:val="just"/>
      </w:pPr>
      <w:r>
        <w:t>5.2. Для выполнения возложенных на ведущего консультанта обязанностей он также вправе:</w:t>
      </w:r>
    </w:p>
    <w:p w:rsidR="00000000" w:rsidRDefault="00BF15EA">
      <w:pPr>
        <w:pStyle w:val="just"/>
      </w:pPr>
      <w:r>
        <w:t>(Перечислить права ведущего консультанта</w:t>
      </w:r>
      <w:r>
        <w:t>, вытекающие из полномочий отдела и (или) управления, в которых гражданский служащий проходит службу).</w:t>
      </w:r>
    </w:p>
    <w:p w:rsidR="00000000" w:rsidRDefault="00BF15EA">
      <w:pPr>
        <w:pStyle w:val="just"/>
      </w:pPr>
      <w:r>
        <w:t>6. Ведущий консультант осуществляет иные права и обязанности, предусмотренные законодательством Российской Федерации, приказами (распоряжениями) ФСИН Рос</w:t>
      </w:r>
      <w:r>
        <w:t>сии и поручениями непосредственного руководителя и руководства ФСИН России.</w:t>
      </w:r>
    </w:p>
    <w:p w:rsidR="00000000" w:rsidRDefault="00BF15EA">
      <w:pPr>
        <w:pStyle w:val="just"/>
      </w:pPr>
      <w:r>
        <w:t>7. Ведущий консультант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</w:t>
      </w:r>
      <w:r>
        <w:t>ерации.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BF15EA">
      <w:pPr>
        <w:pStyle w:val="just"/>
      </w:pPr>
      <w:r>
        <w:t>8. При исполнении служебных обязанностей ведущий консультант вправе самостоятельно принимать решения по вопросам:</w:t>
      </w:r>
    </w:p>
    <w:p w:rsidR="00000000" w:rsidRDefault="00BF15EA">
      <w:pPr>
        <w:pStyle w:val="just"/>
      </w:pPr>
      <w:r>
        <w:t>(Пере</w:t>
      </w:r>
      <w:r>
        <w:t>числить вопросы, по которым ведущий консультант вправе самостоятельно принимать управленческие и иные решения).</w:t>
      </w:r>
    </w:p>
    <w:p w:rsidR="00000000" w:rsidRDefault="00BF15EA">
      <w:pPr>
        <w:pStyle w:val="just"/>
      </w:pPr>
      <w:r>
        <w:t>9. При исполнении служебных обязанностей ведущий консультант обязан самостоятельно принимать решения по вопросам:</w:t>
      </w:r>
    </w:p>
    <w:p w:rsidR="00000000" w:rsidRDefault="00BF15EA">
      <w:pPr>
        <w:pStyle w:val="just"/>
      </w:pPr>
      <w:r>
        <w:t>(Перечислить вопросы, по котор</w:t>
      </w:r>
      <w:r>
        <w:t>ым ведущий консультант обязан самостоятельно принимать управленческие и иные решения).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управленческих и</w:t>
      </w:r>
      <w:r>
        <w:rPr>
          <w:rFonts w:eastAsia="Times New Roman"/>
        </w:rPr>
        <w:t xml:space="preserve"> иных решений</w:t>
      </w:r>
    </w:p>
    <w:p w:rsidR="00000000" w:rsidRDefault="00BF15EA">
      <w:pPr>
        <w:pStyle w:val="just"/>
      </w:pPr>
      <w:r>
        <w:t>10. Ведущий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BF15E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ведущий консультант в соответствии со своей компетенцией).</w:t>
      </w:r>
    </w:p>
    <w:p w:rsidR="00000000" w:rsidRDefault="00BF15EA">
      <w:pPr>
        <w:pStyle w:val="just"/>
      </w:pPr>
      <w:r>
        <w:t>11. Ведущий консультант в соответствии со своей компете</w:t>
      </w:r>
      <w:r>
        <w:t>нцией обязан участвовать в подготовке (обсуждении) следующих проектов:</w:t>
      </w:r>
    </w:p>
    <w:p w:rsidR="00000000" w:rsidRDefault="00BF15EA">
      <w:pPr>
        <w:pStyle w:val="just"/>
      </w:pPr>
      <w:r>
        <w:t>положения об отделе и (или) управлении;</w:t>
      </w:r>
    </w:p>
    <w:p w:rsidR="00000000" w:rsidRDefault="00BF15EA">
      <w:pPr>
        <w:pStyle w:val="just"/>
      </w:pPr>
      <w:r>
        <w:t>графика отпусков гражданских служащих управления;</w:t>
      </w:r>
    </w:p>
    <w:p w:rsidR="00000000" w:rsidRDefault="00BF15EA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</w:t>
      </w:r>
      <w:r>
        <w:rPr>
          <w:rFonts w:eastAsia="Times New Roman"/>
        </w:rPr>
        <w:t>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F15EA">
      <w:pPr>
        <w:pStyle w:val="just"/>
      </w:pPr>
      <w:r>
        <w:t xml:space="preserve">12. В соответствии со своими должностными обязанностями ведущий консультант принимает решения в сроки, установленные законодательными </w:t>
      </w:r>
      <w:r>
        <w:t>и иными нормативными правовыми актами Российской Федерации.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F15EA">
      <w:pPr>
        <w:pStyle w:val="just"/>
      </w:pPr>
      <w:r>
        <w:t>13. Взаимодействие ведущего консультанта с государственными служащими ФСИН России, государственными служащими иных государственных органов, а также с другим</w:t>
      </w:r>
      <w:r>
        <w:t>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</w:t>
      </w:r>
      <w:r>
        <w:t>х статьей 18 Федерального закона 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</w:t>
      </w:r>
      <w:r>
        <w:rPr>
          <w:rFonts w:eastAsia="Times New Roman"/>
        </w:rPr>
        <w:t>ивным регламентом ФСИН России</w:t>
      </w:r>
    </w:p>
    <w:p w:rsidR="00000000" w:rsidRDefault="00BF15EA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BF15EA">
      <w:pPr>
        <w:pStyle w:val="just"/>
      </w:pPr>
      <w:r>
        <w:t>15. Эффекти</w:t>
      </w:r>
      <w:r>
        <w:t>вность профессиональной служебной деятельности ведущего консультанта оценивается по следующим показателям:</w:t>
      </w:r>
    </w:p>
    <w:p w:rsidR="00000000" w:rsidRDefault="00BF15E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</w:t>
      </w:r>
      <w:r>
        <w:t>иплины;</w:t>
      </w:r>
    </w:p>
    <w:p w:rsidR="00000000" w:rsidRDefault="00BF15EA">
      <w:pPr>
        <w:pStyle w:val="just"/>
      </w:pPr>
      <w:r>
        <w:t>своевременности и оперативности выполнения поручений;</w:t>
      </w:r>
    </w:p>
    <w:p w:rsidR="00000000" w:rsidRDefault="00BF15EA">
      <w:pPr>
        <w:pStyle w:val="just"/>
      </w:pPr>
      <w:r>
        <w:t xml:space="preserve"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</w:t>
      </w:r>
      <w:r>
        <w:t>стилистических и грамматических ошибок);</w:t>
      </w:r>
    </w:p>
    <w:p w:rsidR="00000000" w:rsidRDefault="00BF15E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BF15EA">
      <w:pPr>
        <w:pStyle w:val="just"/>
      </w:pPr>
      <w:r>
        <w:t>способности четко организовывать и планировать выполнение пору</w:t>
      </w:r>
      <w:r>
        <w:t>ченных заданий, умению рационально использовать рабочее время, расставлять приоритеты;</w:t>
      </w:r>
    </w:p>
    <w:p w:rsidR="00000000" w:rsidRDefault="00BF15EA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</w:t>
      </w:r>
      <w:r>
        <w:t>новым условиям и требованиям;</w:t>
      </w:r>
    </w:p>
    <w:p w:rsidR="00000000" w:rsidRDefault="00BF15EA">
      <w:pPr>
        <w:pStyle w:val="just"/>
      </w:pPr>
      <w:r>
        <w:t>осознанию ответственности за последствия своих действий.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HTML"/>
      </w:pPr>
      <w:r>
        <w:t>Начальник управления</w:t>
      </w:r>
    </w:p>
    <w:p w:rsidR="00000000" w:rsidRDefault="00BF15EA">
      <w:pPr>
        <w:pStyle w:val="HTML"/>
      </w:pPr>
      <w:r>
        <w:t>_______________________________   ___________   ___________________________</w:t>
      </w:r>
    </w:p>
    <w:p w:rsidR="00000000" w:rsidRDefault="00BF15EA">
      <w:pPr>
        <w:pStyle w:val="HTML"/>
      </w:pPr>
      <w:r>
        <w:t>(наименование управления)       (подпись)        (инициалы, фамилия)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BF15EA">
      <w:pPr>
        <w:pStyle w:val="HTML"/>
      </w:pPr>
      <w:r>
        <w:t>---------------------------------------------------------------------------------</w:t>
      </w:r>
    </w:p>
    <w:p w:rsidR="00000000" w:rsidRDefault="00BF15EA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BF15EA">
      <w:pPr>
        <w:pStyle w:val="HTML"/>
      </w:pPr>
      <w:r>
        <w:t xml:space="preserve">¦п/п ¦     отчество     ¦  ознакомлении   ¦     приказа о     ¦   приказа </w:t>
      </w:r>
      <w:r>
        <w:t>об    ¦</w:t>
      </w:r>
    </w:p>
    <w:p w:rsidR="00000000" w:rsidRDefault="00BF15EA">
      <w:pPr>
        <w:pStyle w:val="HTML"/>
      </w:pPr>
      <w:r>
        <w:t>¦    ¦                  ¦                 ¦   назначении на   ¦ освобождении от ¦</w:t>
      </w:r>
    </w:p>
    <w:p w:rsidR="00000000" w:rsidRDefault="00BF15EA">
      <w:pPr>
        <w:pStyle w:val="HTML"/>
      </w:pPr>
      <w:r>
        <w:t>¦    ¦                  ¦                 ¦     должность     ¦    должности    ¦</w:t>
      </w:r>
    </w:p>
    <w:p w:rsidR="00000000" w:rsidRDefault="00BF15EA">
      <w:pPr>
        <w:pStyle w:val="HTML"/>
      </w:pPr>
      <w:r>
        <w:t>+----+------------------+-----------------+-------------------+-----------------+</w:t>
      </w:r>
    </w:p>
    <w:p w:rsidR="00000000" w:rsidRDefault="00BF15EA">
      <w:pPr>
        <w:pStyle w:val="HTML"/>
      </w:pPr>
      <w:r>
        <w:t xml:space="preserve">¦ </w:t>
      </w:r>
      <w:r>
        <w:t xml:space="preserve">   ¦                  ¦                 ¦                   ¦                 ¦</w:t>
      </w:r>
    </w:p>
    <w:p w:rsidR="00000000" w:rsidRDefault="00BF15EA">
      <w:pPr>
        <w:pStyle w:val="HTML"/>
      </w:pPr>
      <w:r>
        <w:t>+----+------------------+-----------------+-------------------+-----------------+</w:t>
      </w:r>
    </w:p>
    <w:p w:rsidR="00000000" w:rsidRDefault="00BF15EA">
      <w:pPr>
        <w:pStyle w:val="HTML"/>
      </w:pPr>
      <w:r>
        <w:t>¦    ¦                  ¦                 ¦                   ¦                 ¦</w:t>
      </w:r>
    </w:p>
    <w:p w:rsidR="00000000" w:rsidRDefault="00BF15EA">
      <w:pPr>
        <w:pStyle w:val="HTML"/>
      </w:pPr>
      <w:r>
        <w:t>+----+------</w:t>
      </w:r>
      <w:r>
        <w:t>------------+-----------------+-------------------+-----------------+</w:t>
      </w:r>
    </w:p>
    <w:p w:rsidR="00000000" w:rsidRDefault="00BF15EA">
      <w:pPr>
        <w:pStyle w:val="HTML"/>
      </w:pPr>
      <w:r>
        <w:t>¦    ¦                  ¦                 ¦                   ¦                 ¦</w:t>
      </w:r>
    </w:p>
    <w:p w:rsidR="00000000" w:rsidRDefault="00BF15EA">
      <w:pPr>
        <w:pStyle w:val="HTML"/>
      </w:pPr>
      <w:r>
        <w:t>+----+------------------+-----------------+-------------------+-----------------+</w:t>
      </w:r>
    </w:p>
    <w:p w:rsidR="00000000" w:rsidRDefault="00BF15EA">
      <w:pPr>
        <w:pStyle w:val="HTML"/>
      </w:pPr>
      <w:r>
        <w:t xml:space="preserve">¦    ¦                </w:t>
      </w:r>
      <w:r>
        <w:t xml:space="preserve">  ¦                 ¦                   ¦                 ¦</w:t>
      </w:r>
    </w:p>
    <w:p w:rsidR="00000000" w:rsidRDefault="00BF15EA">
      <w:pPr>
        <w:pStyle w:val="HTML"/>
      </w:pPr>
      <w:r>
        <w:t>+----+------------------+-----------------+-------------------+-----------------+</w:t>
      </w:r>
    </w:p>
    <w:p w:rsidR="00000000" w:rsidRDefault="00BF15EA">
      <w:pPr>
        <w:pStyle w:val="HTML"/>
      </w:pPr>
      <w:r>
        <w:t>¦    ¦                  ¦                 ¦                   ¦                 ¦</w:t>
      </w:r>
    </w:p>
    <w:p w:rsidR="00000000" w:rsidRDefault="00BF15EA">
      <w:pPr>
        <w:pStyle w:val="HTML"/>
      </w:pPr>
      <w:r>
        <w:t>-----+------------------+-------</w:t>
      </w:r>
      <w:r>
        <w:t>----------+-------------------+------------------</w:t>
      </w:r>
    </w:p>
    <w:p w:rsidR="00000000" w:rsidRDefault="00BF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5EA">
      <w:pPr>
        <w:pStyle w:val="right"/>
      </w:pPr>
      <w:r>
        <w:t>Источник - Приказ ФСИН России от 13.06.2013 № 306</w:t>
      </w:r>
    </w:p>
    <w:p w:rsidR="00000000" w:rsidRDefault="00BF1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https://порядокправа.рф/obrazecy/primernyj_dolzhnostnoj_reglament_vedushhego_konsultanta_federalnoj_sluzhby_ispolneniya_nakazanij.htm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EA"/>
    <w:rsid w:val="00BF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6E6406-1764-4E8E-B687-78478066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vedushhego_konsultant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3348</Words>
  <Characters>19090</Characters>
  <Application>Microsoft Office Word</Application>
  <DocSecurity>0</DocSecurity>
  <Lines>159</Lines>
  <Paragraphs>44</Paragraphs>
  <ScaleCrop>false</ScaleCrop>
  <Company/>
  <LinksUpToDate>false</LinksUpToDate>
  <CharactersWithSpaces>22394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ведущего консультанта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