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746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советника Минэнерго России</w:t>
      </w:r>
    </w:p>
    <w:p w:rsidR="00000000" w:rsidRDefault="00C42746">
      <w:pPr>
        <w:pStyle w:val="right"/>
      </w:pPr>
      <w:r>
        <w:t>Приложение N 14 к Приказу Минэнерго России от 08.05.2013 N 231</w:t>
      </w:r>
    </w:p>
    <w:p w:rsidR="00000000" w:rsidRDefault="00C42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746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советника</w:t>
      </w:r>
    </w:p>
    <w:p w:rsidR="00000000" w:rsidRDefault="00C42746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 </w:t>
      </w:r>
      <w:r>
        <w:rPr>
          <w:rFonts w:eastAsia="Times New Roman"/>
        </w:rPr>
        <w:t>(наименование отдела и департамента)</w:t>
      </w:r>
    </w:p>
    <w:p w:rsidR="00000000" w:rsidRDefault="00C42746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42746">
      <w:pPr>
        <w:pStyle w:val="just"/>
      </w:pPr>
      <w:r>
        <w:t>1. Должность федеральной государственной гражданской службы советника отдела (указать наименование отдела и департамента) Министерства энергетики Российской Федерации (далее - советник) относится к ве</w:t>
      </w:r>
      <w:r>
        <w:t>дущей группе должностей федеральной государственной гражданской службы категории "специалисты".</w:t>
      </w:r>
    </w:p>
    <w:p w:rsidR="00000000" w:rsidRDefault="00C42746">
      <w:pPr>
        <w:pStyle w:val="just"/>
      </w:pPr>
      <w:r>
        <w:t>Регистрационный номер (код) должности - 05-3-3-030.</w:t>
      </w:r>
    </w:p>
    <w:p w:rsidR="00000000" w:rsidRDefault="00C42746">
      <w:pPr>
        <w:pStyle w:val="just"/>
      </w:pPr>
      <w:r>
        <w:t>2. Назначение на должность советника и освобождение от должности осуществляются Министром энергетики Российс</w:t>
      </w:r>
      <w:r>
        <w:t>кой Федерации или заместителем Министра энергетики Российской Федерации, обеспечивающим осуществление полномочий по вопросам прохождения государственной гражданской службы сотрудниками Минэнерго России.</w:t>
      </w:r>
    </w:p>
    <w:p w:rsidR="00000000" w:rsidRDefault="00C42746">
      <w:pPr>
        <w:pStyle w:val="just"/>
      </w:pPr>
      <w:r>
        <w:t>3. Советник непосредственно подчиняется начальнику от</w:t>
      </w:r>
      <w:r>
        <w:t>дела.</w:t>
      </w:r>
    </w:p>
    <w:p w:rsidR="00000000" w:rsidRDefault="00C42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746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C42746">
      <w:pPr>
        <w:pStyle w:val="just"/>
      </w:pPr>
      <w:r>
        <w:t>4. Для замещения должности советника устанавливаются сле</w:t>
      </w:r>
      <w:r>
        <w:t>дующие требования:</w:t>
      </w:r>
    </w:p>
    <w:p w:rsidR="00000000" w:rsidRDefault="00C42746">
      <w:pPr>
        <w:pStyle w:val="just"/>
      </w:pPr>
      <w:r>
        <w:t>а) наличие высшего профессионального образования;</w:t>
      </w:r>
    </w:p>
    <w:p w:rsidR="00000000" w:rsidRDefault="00C42746">
      <w:pPr>
        <w:pStyle w:val="just"/>
      </w:pPr>
      <w:r>
        <w:t>б) наличие не 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C42746">
      <w:pPr>
        <w:pStyle w:val="just"/>
      </w:pPr>
      <w:r>
        <w:t>в) наличие профессиональн</w:t>
      </w:r>
      <w:r>
        <w:t>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док</w:t>
      </w:r>
      <w:r>
        <w:t>ументов, регулирующих соответствующую сферу деятельности, применительно к исполнению своих должностных обязанностей; основ управления, делопроизводства, организации труда, прохождения государственной гражданской службы; правил делового поведения; форм и ме</w:t>
      </w:r>
      <w:r>
        <w:t xml:space="preserve">тодов </w:t>
      </w:r>
      <w:r>
        <w:lastRenderedPageBreak/>
        <w:t>работы с применением автоматизированных средств управления; служебного распорядка; порядка работы со служебной информацией; правил охраны труда и противопожарной безопасности; аппаратного и программного обеспечения; возможностей и особенностей примен</w:t>
      </w:r>
      <w:r>
        <w:t>ения современных информационно-коммуникационных технологий (далее - ИКТ)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C42746">
      <w:pPr>
        <w:pStyle w:val="just"/>
      </w:pPr>
      <w:r>
        <w:t>г) наличие професси</w:t>
      </w:r>
      <w:r>
        <w:t xml:space="preserve">ональных навыков работы в сфере, соответствующей направлению деятельности структурного подразделения,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</w:t>
      </w:r>
      <w:r>
        <w:t>сфере, использования опыта и мнения коллег, пользования современной оргтехникой и программными продуктами, подготовки деловой корреспонденции; работы с внутренними и периферийными устройствами компьютера, работы с информационно-телекоммуникационными сетями</w:t>
      </w:r>
      <w:r>
        <w:t xml:space="preserve">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</w:t>
      </w:r>
      <w:r>
        <w:t xml:space="preserve">данных </w:t>
      </w:r>
      <w:r>
        <w:rPr>
          <w:vertAlign w:val="superscript"/>
        </w:rPr>
        <w:t>1</w:t>
      </w:r>
      <w:r>
        <w:t xml:space="preserve"> .</w:t>
      </w:r>
    </w:p>
    <w:p w:rsidR="00000000" w:rsidRDefault="00C42746">
      <w:pPr>
        <w:pStyle w:val="sel"/>
        <w:divId w:val="669530425"/>
      </w:pPr>
      <w:r>
        <w:t>1 В случае если замещение должности федеральной государственной гражданской службы категории "специалисты" ведущей группы должностей предполагает курирование вопросов (координацию работы) по внедрению ИКТ в деятельность Минэнерго России, а также</w:t>
      </w:r>
      <w:r>
        <w:t xml:space="preserve"> если должность введена в структурных подразделениях Минэнерго России, к ведению которых относятся вопросы информатизации и в чьи должностные обязанности входят функции по созданию, развитию и администрированию информационных систем в Минэнерго России, а т</w:t>
      </w:r>
      <w:r>
        <w:t>акже являющиеся пользователями программных продуктов, которые обеспечивают автоматизацию функций, возложенных на соответствующие структурные подразделения Минэнерго России, устанавливаются следующие дополнительные квалификационные требования:</w:t>
      </w:r>
    </w:p>
    <w:p w:rsidR="00000000" w:rsidRDefault="00C42746">
      <w:pPr>
        <w:pStyle w:val="just"/>
        <w:divId w:val="669530425"/>
      </w:pPr>
      <w:r>
        <w:t>профессиональ</w:t>
      </w:r>
      <w:r>
        <w:t>ные знания: систем взаимодействия с гражданами и организациями; учетных систем, обеспечивающих поддержку выполнения федеральными органами государственной власти основных задач и функций; систем межведомственного взаимодействия; систем управления государств</w:t>
      </w:r>
      <w:r>
        <w:t>енными информационными ресурсами; информационно-аналитических систем, обеспечивающих сбор, обработку, хранение и анализ данных; систем управления электронными архивами; систем информационной безопасности; систем управления эксплуатацией;</w:t>
      </w:r>
    </w:p>
    <w:p w:rsidR="00000000" w:rsidRDefault="00C42746">
      <w:pPr>
        <w:pStyle w:val="just"/>
        <w:divId w:val="669530425"/>
      </w:pPr>
      <w:r>
        <w:t>профессиональные н</w:t>
      </w:r>
      <w:r>
        <w:t>авыки: работы с системами взаимодействия с гражданами и организациями, работы с системами межведомственного взаимодействия, работы с системами управления государственными информационными ресурсами, работы с информационно-аналитическими системами, обеспечив</w:t>
      </w:r>
      <w:r>
        <w:t>ающими сбор, обработку, хранение и анализ данных, работы с системами управления электронными архивами, работы с системами информационной безопасности, работы с системами управления эксплуатацией.</w:t>
      </w:r>
    </w:p>
    <w:p w:rsidR="00000000" w:rsidRDefault="00C42746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C42746">
      <w:pPr>
        <w:pStyle w:val="just"/>
      </w:pPr>
      <w:r>
        <w:t>5. Обя</w:t>
      </w:r>
      <w:r>
        <w:t>занности советника:</w:t>
      </w:r>
    </w:p>
    <w:p w:rsidR="00000000" w:rsidRDefault="00C42746">
      <w:pPr>
        <w:pStyle w:val="just"/>
      </w:pPr>
      <w:r>
        <w:t xml:space="preserve">5.1. Советник в соответствии со статьей 15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2006, N 6, ст. </w:t>
      </w:r>
      <w:r>
        <w:t>636; 2007, N 10, ст. 1151; N 16, ст. 1828; N 49, ст. 6070; 2008, N 13, ст. 1186; N 30 (ч. II), ст. 3616; N 52 (ч. I), ст. 6235; 2009, N 29, ст. 3597, ст. 3624; N 48, ст. 5719; N 51, ст. 6150, ст. 6159; 2010, N 5, ст. 459; N 7, ст. 704; N 49, ст. 6413; N 51</w:t>
      </w:r>
      <w:r>
        <w:t xml:space="preserve"> (ч. III), ст. 6810; 2011, N 1, ст. 31; N 27, ст. 3866; N 29, ст. 4295; N 48, ст. 6730; N 49 (ч. V), ст. 7333; N 50, ст. 7337; 2012, N 50 (ч. IV), ст. 6954; N 53 (ч. I), ст. 7620, ст. 7652) (далее - Закон о гражданской службе) обязан:</w:t>
      </w:r>
    </w:p>
    <w:p w:rsidR="00000000" w:rsidRDefault="00C42746">
      <w:pPr>
        <w:pStyle w:val="just"/>
      </w:pPr>
      <w:r>
        <w:t>1) соблюдать Конститу</w:t>
      </w:r>
      <w:r>
        <w:t>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</w:t>
      </w:r>
      <w:r>
        <w:t>;</w:t>
      </w:r>
    </w:p>
    <w:p w:rsidR="00000000" w:rsidRDefault="00C42746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C42746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C42746">
      <w:pPr>
        <w:pStyle w:val="just"/>
      </w:pPr>
      <w:r>
        <w:t>4) соблюдать при исполнении должностных обязанностей п</w:t>
      </w:r>
      <w:r>
        <w:t>рава и законные интересы граждан и организаций;</w:t>
      </w:r>
    </w:p>
    <w:p w:rsidR="00000000" w:rsidRDefault="00C42746">
      <w:pPr>
        <w:pStyle w:val="just"/>
      </w:pPr>
      <w:r>
        <w:t>5) соблюдать служебный распорядок Минэнерго России;</w:t>
      </w:r>
    </w:p>
    <w:p w:rsidR="00000000" w:rsidRDefault="00C42746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C42746">
      <w:pPr>
        <w:pStyle w:val="just"/>
      </w:pPr>
      <w:r>
        <w:t xml:space="preserve"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</w:t>
      </w:r>
      <w:r>
        <w:t>или затрагивающие их честь и достоинство;</w:t>
      </w:r>
    </w:p>
    <w:p w:rsidR="00000000" w:rsidRDefault="00C42746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C42746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</w:t>
      </w:r>
      <w:r>
        <w:t>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C42746">
      <w:pPr>
        <w:pStyle w:val="just"/>
      </w:pPr>
      <w:r>
        <w:t>10) сообщать о выходе из гражданства Российской Федерации или о приоб</w:t>
      </w:r>
      <w:r>
        <w:t>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C42746">
      <w:pPr>
        <w:pStyle w:val="just"/>
      </w:pPr>
      <w:r>
        <w:t xml:space="preserve">11) соблюдать ограничения, выполнять обязательства и требования к служебному поведению, не нарушать запреты, </w:t>
      </w:r>
      <w:r>
        <w:t>которые установлены Законом о гражданской службе и другими федеральными законами;</w:t>
      </w:r>
    </w:p>
    <w:p w:rsidR="00000000" w:rsidRDefault="00C42746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</w:t>
      </w:r>
      <w:r>
        <w:t>дотвращению такого конфликта.</w:t>
      </w:r>
    </w:p>
    <w:p w:rsidR="00000000" w:rsidRDefault="00C42746">
      <w:pPr>
        <w:pStyle w:val="just"/>
      </w:pPr>
      <w:r>
        <w:t>5.2. В соответствии со статьей 17 Закона о гражданской службе в связи с прохождением гражданской службы советнику запрещается:</w:t>
      </w:r>
    </w:p>
    <w:p w:rsidR="00000000" w:rsidRDefault="00C42746">
      <w:pPr>
        <w:pStyle w:val="just"/>
      </w:pPr>
      <w:r>
        <w:t>1) участвовать на платной основе в деятельности органа управления коммерческой организацией, за иск</w:t>
      </w:r>
      <w:r>
        <w:t>лючением случаев, установленных федеральным законом;</w:t>
      </w:r>
    </w:p>
    <w:p w:rsidR="00000000" w:rsidRDefault="00C42746">
      <w:pPr>
        <w:pStyle w:val="just"/>
      </w:pPr>
      <w:r>
        <w:t>2) замещать должность гражданской службы в случае:</w:t>
      </w:r>
    </w:p>
    <w:p w:rsidR="00000000" w:rsidRDefault="00C42746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C42746">
      <w:pPr>
        <w:pStyle w:val="just"/>
      </w:pPr>
      <w:r>
        <w:t>б) избрания на в</w:t>
      </w:r>
      <w:r>
        <w:t>ыборную должность в органе местного самоуправления;</w:t>
      </w:r>
    </w:p>
    <w:p w:rsidR="00000000" w:rsidRDefault="00C42746">
      <w:pPr>
        <w:pStyle w:val="just"/>
      </w:pPr>
      <w:r>
        <w:t>в) избрания на оплачиваемую выборную должность в органе профессионального союза;</w:t>
      </w:r>
    </w:p>
    <w:p w:rsidR="00000000" w:rsidRDefault="00C42746">
      <w:pPr>
        <w:pStyle w:val="just"/>
      </w:pPr>
      <w:r>
        <w:t>3) осуществлять предпринимательскую деятельность;</w:t>
      </w:r>
    </w:p>
    <w:p w:rsidR="00000000" w:rsidRDefault="00C42746">
      <w:pPr>
        <w:pStyle w:val="just"/>
      </w:pPr>
      <w:r>
        <w:t>4) приобретать в случаях, установленных федеральным законом, ценные бумаг</w:t>
      </w:r>
      <w:r>
        <w:t>и, по которым может быть получен доход;</w:t>
      </w:r>
    </w:p>
    <w:p w:rsidR="00000000" w:rsidRDefault="00C42746">
      <w:pPr>
        <w:pStyle w:val="just"/>
      </w:pPr>
      <w:r>
        <w:t>5) быть поверенным или представителем по делам третьих лиц в Минэнерго России, если иное не предусмотрено Законом о гражданской службе и другими федеральными законами;</w:t>
      </w:r>
    </w:p>
    <w:p w:rsidR="00000000" w:rsidRDefault="00C42746">
      <w:pPr>
        <w:pStyle w:val="just"/>
      </w:pPr>
      <w:r>
        <w:t>6) получать в связи с исполнением должностных об</w:t>
      </w:r>
      <w:r>
        <w:t>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C42746">
      <w:pPr>
        <w:pStyle w:val="just"/>
      </w:pPr>
      <w:r>
        <w:t>7) выезжать в связи с исполнением должностных обязанностей за пределы терр</w:t>
      </w:r>
      <w:r>
        <w:t>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</w:t>
      </w:r>
      <w:r>
        <w:t>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C42746">
      <w:pPr>
        <w:pStyle w:val="just"/>
      </w:pPr>
      <w:r>
        <w:t>8) использовать в целях, не связанных с исполнением должностных обязанно</w:t>
      </w:r>
      <w:r>
        <w:t>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C42746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</w:t>
      </w:r>
      <w:r>
        <w:t xml:space="preserve">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C42746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</w:t>
      </w:r>
      <w:r>
        <w:t>ении деятельности государственных органов, их руководителей, включая решения вышестоящего государственного органа либо Минэнерго России, если это не входит в его должностные обязанности;</w:t>
      </w:r>
    </w:p>
    <w:p w:rsidR="00000000" w:rsidRDefault="00C42746">
      <w:pPr>
        <w:pStyle w:val="just"/>
      </w:pPr>
      <w:r>
        <w:t>11) принимать без письменного разрешения представителя нанимателя наг</w:t>
      </w:r>
      <w:r>
        <w:t>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</w:t>
      </w:r>
      <w:r>
        <w:t xml:space="preserve"> с указанными организациями и объединениями;</w:t>
      </w:r>
    </w:p>
    <w:p w:rsidR="00000000" w:rsidRDefault="00C42746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C42746">
      <w:pPr>
        <w:pStyle w:val="just"/>
      </w:pPr>
      <w:r>
        <w:t>13) использовать должностные полномочия в интересах политических партий, других общес</w:t>
      </w:r>
      <w:r>
        <w:t>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C42746">
      <w:pPr>
        <w:pStyle w:val="just"/>
      </w:pPr>
      <w:r>
        <w:t>14) создавать в государственны</w:t>
      </w:r>
      <w:r>
        <w:t>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C42746">
      <w:pPr>
        <w:pStyle w:val="just"/>
      </w:pPr>
      <w:r>
        <w:t>15) прекра</w:t>
      </w:r>
      <w:r>
        <w:t>щать исполнение должностных обязанностей в целях урегулирования служебного спора;</w:t>
      </w:r>
    </w:p>
    <w:p w:rsidR="00000000" w:rsidRDefault="00C42746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</w:t>
      </w:r>
      <w:r>
        <w:t>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C42746">
      <w:pPr>
        <w:pStyle w:val="just"/>
      </w:pPr>
      <w:r>
        <w:t>17) заниматься без письменного разрешения представителя нанимателя оплачиваемой</w:t>
      </w:r>
      <w:r>
        <w:t xml:space="preserve">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</w:t>
      </w:r>
      <w:r>
        <w:t>ством Российской Федерации.</w:t>
      </w:r>
    </w:p>
    <w:p w:rsidR="00000000" w:rsidRDefault="00C42746">
      <w:pPr>
        <w:pStyle w:val="just"/>
      </w:pPr>
      <w:r>
        <w:t>5.3. Советник обязан соблюдать требования к служебному поведению, установленные статьей 18 Закона о гражданской службе:</w:t>
      </w:r>
    </w:p>
    <w:p w:rsidR="00000000" w:rsidRDefault="00C42746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C42746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C42746">
      <w:pPr>
        <w:pStyle w:val="just"/>
      </w:pPr>
      <w:r>
        <w:t>3</w:t>
      </w:r>
      <w:r>
        <w:t>) осуществлять профессиональную служебную деятельность в рамках установленной законодательством Российской Федерации компетенции Минэнерго России;</w:t>
      </w:r>
    </w:p>
    <w:p w:rsidR="00000000" w:rsidRDefault="00C42746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</w:t>
      </w:r>
      <w:r>
        <w:t>льным группам, организациям и гражданам;</w:t>
      </w:r>
    </w:p>
    <w:p w:rsidR="00000000" w:rsidRDefault="00C42746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C42746">
      <w:pPr>
        <w:pStyle w:val="just"/>
      </w:pPr>
      <w:r>
        <w:t>6) соблюдать ограничения, установлен</w:t>
      </w:r>
      <w:r>
        <w:t>ные Законом о гражданской службе и другими федеральными законами для гражданских служащих;</w:t>
      </w:r>
    </w:p>
    <w:p w:rsidR="00000000" w:rsidRDefault="00C42746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</w:t>
      </w:r>
      <w:r>
        <w:t>ний, религиозных объединений и иных организаций;</w:t>
      </w:r>
    </w:p>
    <w:p w:rsidR="00000000" w:rsidRDefault="00C42746">
      <w:pPr>
        <w:pStyle w:val="just"/>
      </w:pPr>
      <w:r>
        <w:t>8) не совершать поступки, порочащие его честь и достоинство;</w:t>
      </w:r>
    </w:p>
    <w:p w:rsidR="00000000" w:rsidRDefault="00C42746">
      <w:pPr>
        <w:pStyle w:val="just"/>
      </w:pPr>
      <w:r>
        <w:t>9) проявлять корректность в обращении с гражданами;</w:t>
      </w:r>
    </w:p>
    <w:p w:rsidR="00000000" w:rsidRDefault="00C42746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C42746">
      <w:pPr>
        <w:pStyle w:val="just"/>
      </w:pPr>
      <w:r>
        <w:t>11) уч</w:t>
      </w:r>
      <w:r>
        <w:t>итывать культурные и иные особенности различных этнических и социальных групп, а также конфессий;</w:t>
      </w:r>
    </w:p>
    <w:p w:rsidR="00000000" w:rsidRDefault="00C42746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C42746">
      <w:pPr>
        <w:pStyle w:val="just"/>
      </w:pPr>
      <w:r>
        <w:t>13) не допускать конфликтных ситуаций, способных нанести ущерб его репутации или авторите</w:t>
      </w:r>
      <w:r>
        <w:t>ту Минэнерго России;</w:t>
      </w:r>
    </w:p>
    <w:p w:rsidR="00000000" w:rsidRDefault="00C42746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C42746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и религиозных о</w:t>
      </w:r>
      <w:r>
        <w:t>бъединений.</w:t>
      </w:r>
    </w:p>
    <w:p w:rsidR="00000000" w:rsidRDefault="00C42746">
      <w:pPr>
        <w:pStyle w:val="just"/>
      </w:pPr>
      <w:r>
        <w:t>5.4. Должностные обязанности советника:</w:t>
      </w:r>
    </w:p>
    <w:p w:rsidR="00000000" w:rsidRDefault="00C42746">
      <w:pPr>
        <w:pStyle w:val="just"/>
      </w:pPr>
      <w:r>
        <w:t>(перечислить должностные обязанности, которые возложены на советника в соответствии с нормативными правовыми и правовыми актами, положением об отделе, а также поручениями начальника отдела).</w:t>
      </w:r>
    </w:p>
    <w:p w:rsidR="00000000" w:rsidRDefault="00C42746">
      <w:pPr>
        <w:pStyle w:val="just"/>
      </w:pPr>
      <w:r>
        <w:t>6. Права сове</w:t>
      </w:r>
      <w:r>
        <w:t>тника:</w:t>
      </w:r>
    </w:p>
    <w:p w:rsidR="00000000" w:rsidRDefault="00C42746">
      <w:pPr>
        <w:pStyle w:val="just"/>
      </w:pPr>
      <w:r>
        <w:t>6.1. Советник в соответствии со статьей 14 Закона о гражданской службе имеет право на:</w:t>
      </w:r>
    </w:p>
    <w:p w:rsidR="00000000" w:rsidRDefault="00C42746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C42746">
      <w:pPr>
        <w:pStyle w:val="just"/>
      </w:pPr>
      <w:r>
        <w:t>2) ознакомление с должностным регламентом и ины</w:t>
      </w:r>
      <w:r>
        <w:t>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</w:t>
      </w:r>
      <w:r>
        <w:t>тного роста;</w:t>
      </w:r>
    </w:p>
    <w:p w:rsidR="00000000" w:rsidRDefault="00C42746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C42746">
      <w:pPr>
        <w:pStyle w:val="just"/>
      </w:pPr>
      <w:r>
        <w:t>4) оплату труда и другие вы</w:t>
      </w:r>
      <w:r>
        <w:t>платы в соответствии с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C42746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</w:t>
      </w:r>
      <w:r>
        <w:t>кже на внесение предложений о совершенствовании деятельности Минэнерго России;</w:t>
      </w:r>
    </w:p>
    <w:p w:rsidR="00000000" w:rsidRDefault="00C42746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C42746">
      <w:pPr>
        <w:pStyle w:val="just"/>
      </w:pPr>
      <w:r>
        <w:t xml:space="preserve">7) доступ в </w:t>
      </w:r>
      <w:r>
        <w:t>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C42746">
      <w:pPr>
        <w:pStyle w:val="just"/>
      </w:pPr>
      <w:r>
        <w:t>8) ознакомление с отзывами о его профессиональной служебной деятельности и другими д</w:t>
      </w:r>
      <w:r>
        <w:t>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C42746">
      <w:pPr>
        <w:pStyle w:val="just"/>
      </w:pPr>
      <w:r>
        <w:t>9) защиту сведений о гражданском служащем;</w:t>
      </w:r>
    </w:p>
    <w:p w:rsidR="00000000" w:rsidRDefault="00C42746">
      <w:pPr>
        <w:pStyle w:val="just"/>
      </w:pPr>
      <w:r>
        <w:t>10) должностной рост на конкурсной основе;</w:t>
      </w:r>
    </w:p>
    <w:p w:rsidR="00000000" w:rsidRDefault="00C42746">
      <w:pPr>
        <w:pStyle w:val="just"/>
      </w:pPr>
      <w:r>
        <w:t>11) профессиональную переподготовку, повышение квалификации и стажировку в порядке, установленном Законом о гражданской службе и другими федеральными законами;</w:t>
      </w:r>
    </w:p>
    <w:p w:rsidR="00000000" w:rsidRDefault="00C42746">
      <w:pPr>
        <w:pStyle w:val="just"/>
      </w:pPr>
      <w:r>
        <w:t>12) членство в профессиональном союзе;</w:t>
      </w:r>
    </w:p>
    <w:p w:rsidR="00000000" w:rsidRDefault="00C42746">
      <w:pPr>
        <w:pStyle w:val="just"/>
      </w:pPr>
      <w:r>
        <w:t>13) рассмотрен</w:t>
      </w:r>
      <w:r>
        <w:t>ие индивидуальных служебных споров в соответствии с Законом о гражданской службе и другими федеральными законами;</w:t>
      </w:r>
    </w:p>
    <w:p w:rsidR="00000000" w:rsidRDefault="00C42746">
      <w:pPr>
        <w:pStyle w:val="just"/>
      </w:pPr>
      <w:r>
        <w:t>14) проведение по его заявлению служебной проверки;</w:t>
      </w:r>
    </w:p>
    <w:p w:rsidR="00000000" w:rsidRDefault="00C42746">
      <w:pPr>
        <w:pStyle w:val="just"/>
      </w:pPr>
      <w:r>
        <w:t>15) защиту своих прав и законных интересов на гражданской службе, включая обжалование в су</w:t>
      </w:r>
      <w:r>
        <w:t>д их нарушения;</w:t>
      </w:r>
    </w:p>
    <w:p w:rsidR="00000000" w:rsidRDefault="00C42746">
      <w:pPr>
        <w:pStyle w:val="just"/>
      </w:pPr>
      <w:r>
        <w:t>16) медицинское страхование в соответствии с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C42746">
      <w:pPr>
        <w:pStyle w:val="just"/>
      </w:pPr>
      <w:r>
        <w:t>17) государственную защиту своих жизни и здоровья, жизни и здоровья чле</w:t>
      </w:r>
      <w:r>
        <w:t>нов своей семьи, а также принадлежащего ему имущества;</w:t>
      </w:r>
    </w:p>
    <w:p w:rsidR="00000000" w:rsidRDefault="00C42746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C42746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</w:t>
      </w:r>
      <w:r>
        <w:t>а собой конфликт интересов.</w:t>
      </w:r>
    </w:p>
    <w:p w:rsidR="00000000" w:rsidRDefault="00C42746">
      <w:pPr>
        <w:pStyle w:val="just"/>
      </w:pPr>
      <w:r>
        <w:t>6.2. Для исполнения должностных обязанностей в соответствии с пунктом 5.4 настоящего должностного регламента советник вправе:</w:t>
      </w:r>
    </w:p>
    <w:p w:rsidR="00000000" w:rsidRDefault="00C42746">
      <w:pPr>
        <w:pStyle w:val="just"/>
      </w:pPr>
      <w:r>
        <w:t>(перечислить права советника, вытекающие из его должностных обязанностей).</w:t>
      </w:r>
    </w:p>
    <w:p w:rsidR="00000000" w:rsidRDefault="00C42746">
      <w:pPr>
        <w:pStyle w:val="just"/>
      </w:pPr>
      <w:r>
        <w:t>7. Советник осуществляет ин</w:t>
      </w:r>
      <w:r>
        <w:t>ые права и обязанности, предусмотренные нормативными правовыми и правовыми актами.</w:t>
      </w:r>
    </w:p>
    <w:p w:rsidR="00000000" w:rsidRDefault="00C42746">
      <w:pPr>
        <w:pStyle w:val="just"/>
      </w:pPr>
      <w:r>
        <w:t>8. Советник за неисполнение или ненадлежащее исполнение своих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C42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746">
      <w:pPr>
        <w:pStyle w:val="3"/>
        <w:rPr>
          <w:rFonts w:eastAsia="Times New Roman"/>
        </w:rPr>
      </w:pPr>
      <w:r>
        <w:rPr>
          <w:rFonts w:eastAsia="Times New Roman"/>
        </w:rPr>
        <w:t>I</w:t>
      </w:r>
      <w:r>
        <w:rPr>
          <w:rFonts w:eastAsia="Times New Roman"/>
        </w:rPr>
        <w:t>V. Перечень вопросов, по которым советник вправе или обязан самостоятельно принимать управленческие и иные решения</w:t>
      </w:r>
    </w:p>
    <w:p w:rsidR="00000000" w:rsidRDefault="00C42746">
      <w:pPr>
        <w:pStyle w:val="just"/>
      </w:pPr>
      <w:r>
        <w:t>9. При исполнении должностных обязанностей советник вправе самостоятельно принимать решения по вопросам:</w:t>
      </w:r>
    </w:p>
    <w:p w:rsidR="00000000" w:rsidRDefault="00C42746">
      <w:pPr>
        <w:pStyle w:val="just"/>
      </w:pPr>
      <w:r>
        <w:t>(перечислить вопросы, по которым сов</w:t>
      </w:r>
      <w:r>
        <w:t>етник вправе самостоятельно принимать управленческие и иные решения).</w:t>
      </w:r>
    </w:p>
    <w:p w:rsidR="00000000" w:rsidRDefault="00C42746">
      <w:pPr>
        <w:pStyle w:val="just"/>
      </w:pPr>
      <w:r>
        <w:t>10. При исполнении должностных обязанностей советник обязан самостоятельно принимать решения по вопросам:</w:t>
      </w:r>
    </w:p>
    <w:p w:rsidR="00000000" w:rsidRDefault="00C42746">
      <w:pPr>
        <w:pStyle w:val="just"/>
      </w:pPr>
      <w:r>
        <w:t>(перечислить вопросы, по которым советник обязан самостоятельно принимать управл</w:t>
      </w:r>
      <w:r>
        <w:t>енческие и иные решения).</w:t>
      </w:r>
    </w:p>
    <w:p w:rsidR="00000000" w:rsidRDefault="00C42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746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советник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C42746">
      <w:pPr>
        <w:pStyle w:val="just"/>
      </w:pPr>
      <w:r>
        <w:t>11. Советник в соответствии со своими должностными обязанно</w:t>
      </w:r>
      <w:r>
        <w:t>стями вправе участвовать в подготовке (обсуждении) следующих проектов:</w:t>
      </w:r>
    </w:p>
    <w:p w:rsidR="00000000" w:rsidRDefault="00C42746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советник).</w:t>
      </w:r>
    </w:p>
    <w:p w:rsidR="00000000" w:rsidRDefault="00C42746">
      <w:pPr>
        <w:pStyle w:val="just"/>
      </w:pPr>
      <w:r>
        <w:t>12. Советник в соответствии со с</w:t>
      </w:r>
      <w:r>
        <w:t>воими должностными обязанностями обязан участвовать в подготовке (обсуждении) следующих проектов:</w:t>
      </w:r>
    </w:p>
    <w:p w:rsidR="00000000" w:rsidRDefault="00C42746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советник).</w:t>
      </w:r>
    </w:p>
    <w:p w:rsidR="00000000" w:rsidRDefault="00C42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746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</w:t>
      </w:r>
      <w:r>
        <w:rPr>
          <w:rFonts w:eastAsia="Times New Roman"/>
        </w:rPr>
        <w:t>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C42746">
      <w:pPr>
        <w:pStyle w:val="just"/>
      </w:pPr>
      <w:r>
        <w:t>13. В соответствии со своими должностными обязанностями советник принимает решения в сроки, установленные законодательными и иными нормативными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C42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746">
      <w:pPr>
        <w:pStyle w:val="3"/>
        <w:rPr>
          <w:rFonts w:eastAsia="Times New Roman"/>
        </w:rPr>
      </w:pPr>
      <w:r>
        <w:rPr>
          <w:rFonts w:eastAsia="Times New Roman"/>
        </w:rPr>
        <w:t>VII.</w:t>
      </w:r>
      <w:r>
        <w:rPr>
          <w:rFonts w:eastAsia="Times New Roman"/>
        </w:rPr>
        <w:t xml:space="preserve"> Порядок служебного взаимодействия</w:t>
      </w:r>
    </w:p>
    <w:p w:rsidR="00000000" w:rsidRDefault="00C42746">
      <w:pPr>
        <w:pStyle w:val="just"/>
      </w:pPr>
      <w:r>
        <w:t>14. Взаимодействие советника с государственными гражданскими служащими Минэнерго России, государственными служащими иных органов государственной власти, а также с другими гражданами и организациями строится в рамках делов</w:t>
      </w:r>
      <w:r>
        <w:t>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N 885 (Собрание законодательства Российской Федерации, 2002, N 33, ст. 3196; 2007, N 13, ст. 153</w:t>
      </w:r>
      <w:r>
        <w:t>1; 2009, N 29, ст. 3658), и требований к служебному поведению, установленных статьей 18 Закона о гражданской службе, а также в соответствии с иными законодательными и нормативными правовыми актами Российской Федерации, а также нормативными правовыми и прав</w:t>
      </w:r>
      <w:r>
        <w:t>овыми актами Минэнерго России.</w:t>
      </w:r>
    </w:p>
    <w:p w:rsidR="00000000" w:rsidRDefault="00C42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746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государственного органа</w:t>
      </w:r>
    </w:p>
    <w:p w:rsidR="00000000" w:rsidRDefault="00C42746">
      <w:pPr>
        <w:pStyle w:val="just"/>
      </w:pPr>
      <w:r>
        <w:t>15. Советник принимает участие в установленном порядке в предоставлении следующих государственны</w:t>
      </w:r>
      <w:r>
        <w:t>х услуг:</w:t>
      </w:r>
    </w:p>
    <w:p w:rsidR="00000000" w:rsidRDefault="00C42746">
      <w:pPr>
        <w:pStyle w:val="just"/>
      </w:pPr>
      <w:r>
        <w:t>(при необходимости, перечислить соответствующие государственные услуги).</w:t>
      </w:r>
    </w:p>
    <w:p w:rsidR="00000000" w:rsidRDefault="00C42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746">
      <w:pPr>
        <w:pStyle w:val="HTML"/>
      </w:pPr>
      <w:r>
        <w:t>Начальник отдела ___________________ ______________________________________</w:t>
      </w:r>
    </w:p>
    <w:p w:rsidR="00000000" w:rsidRDefault="00C42746">
      <w:pPr>
        <w:pStyle w:val="HTML"/>
      </w:pPr>
      <w:r>
        <w:t>(подпись)               (фамилия, инициалы)</w:t>
      </w:r>
    </w:p>
    <w:p w:rsidR="00000000" w:rsidRDefault="00C42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746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C42746">
      <w:pPr>
        <w:pStyle w:val="3"/>
        <w:rPr>
          <w:rFonts w:eastAsia="Times New Roman"/>
        </w:rPr>
      </w:pPr>
      <w:r>
        <w:rPr>
          <w:rFonts w:eastAsia="Times New Roman"/>
        </w:rPr>
        <w:t xml:space="preserve">(оформляется на отдельном листе и </w:t>
      </w:r>
      <w:r>
        <w:rPr>
          <w:rFonts w:eastAsia="Times New Roman"/>
        </w:rPr>
        <w:t>прилагается к должностному регламенту)</w:t>
      </w:r>
    </w:p>
    <w:p w:rsidR="00000000" w:rsidRDefault="00C42746">
      <w:pPr>
        <w:pStyle w:val="HTML"/>
      </w:pPr>
      <w:r>
        <w:t>---------------------------------------------------------------------------</w:t>
      </w:r>
    </w:p>
    <w:p w:rsidR="00000000" w:rsidRDefault="00C42746">
      <w:pPr>
        <w:pStyle w:val="HTML"/>
      </w:pPr>
      <w:r>
        <w:t>¦ N  ¦ Фамилия,  ¦Дата и роспись в¦  Дата и номер  ¦ Дата и номер приказа ¦</w:t>
      </w:r>
    </w:p>
    <w:p w:rsidR="00000000" w:rsidRDefault="00C42746">
      <w:pPr>
        <w:pStyle w:val="HTML"/>
      </w:pPr>
      <w:r>
        <w:t>¦п/п ¦   имя,    ¦  ознакомлении  ¦    приказа о   ¦  об освобожд</w:t>
      </w:r>
      <w:r>
        <w:t>ении от  ¦</w:t>
      </w:r>
    </w:p>
    <w:p w:rsidR="00000000" w:rsidRDefault="00C42746">
      <w:pPr>
        <w:pStyle w:val="HTML"/>
      </w:pPr>
      <w:r>
        <w:t>¦    ¦ отчество  ¦                ¦ назначении на  ¦      должности       ¦</w:t>
      </w:r>
    </w:p>
    <w:p w:rsidR="00000000" w:rsidRDefault="00C42746">
      <w:pPr>
        <w:pStyle w:val="HTML"/>
      </w:pPr>
      <w:r>
        <w:t>¦    ¦           ¦                ¦   должность    ¦                      ¦</w:t>
      </w:r>
    </w:p>
    <w:p w:rsidR="00000000" w:rsidRDefault="00C42746">
      <w:pPr>
        <w:pStyle w:val="HTML"/>
      </w:pPr>
      <w:r>
        <w:t>+----+-----------+----------------+----------------+----------------------+</w:t>
      </w:r>
    </w:p>
    <w:p w:rsidR="00000000" w:rsidRDefault="00C42746">
      <w:pPr>
        <w:pStyle w:val="HTML"/>
      </w:pPr>
      <w:r>
        <w:t xml:space="preserve">¦    ¦           </w:t>
      </w:r>
      <w:r>
        <w:t>¦                ¦                ¦                      ¦</w:t>
      </w:r>
    </w:p>
    <w:p w:rsidR="00000000" w:rsidRDefault="00C42746">
      <w:pPr>
        <w:pStyle w:val="HTML"/>
      </w:pPr>
      <w:r>
        <w:t>-----+-----------+----------------+----------------+-----------------------</w:t>
      </w:r>
    </w:p>
    <w:p w:rsidR="00000000" w:rsidRDefault="00C42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746">
      <w:pPr>
        <w:pStyle w:val="right"/>
      </w:pPr>
      <w:r>
        <w:t>Источник - Приказ Минэнерго России от 08.05.2013 № 231</w:t>
      </w:r>
    </w:p>
    <w:p w:rsidR="00000000" w:rsidRDefault="00C427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https://порядокправа.рф/obrazecy/primernyj_dolzhnostnoj_reglament_sovetnika_minenergo_rossii.htm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46"/>
    <w:rsid w:val="00C4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6852C7-277C-447D-B75D-CED40394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53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sovetnika_minenergo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3228</Words>
  <Characters>18401</Characters>
  <Application>Microsoft Office Word</Application>
  <DocSecurity>0</DocSecurity>
  <Lines>153</Lines>
  <Paragraphs>43</Paragraphs>
  <ScaleCrop>false</ScaleCrop>
  <Company/>
  <LinksUpToDate>false</LinksUpToDate>
  <CharactersWithSpaces>21586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советника Минэнерго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2022-08-16T16:32:00Z</dcterms:created>
  <dcterms:modified xsi:type="dcterms:W3CDTF">2022-08-16T16:32:00Z</dcterms:modified>
</cp:coreProperties>
</file>