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D4E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референта Минэнерго России</w:t>
      </w:r>
    </w:p>
    <w:p w:rsidR="00000000" w:rsidRDefault="00603D4E">
      <w:pPr>
        <w:pStyle w:val="right"/>
      </w:pPr>
      <w:r>
        <w:t>Приложение N 11 к Приказу Минэнерго России от 08.05.2013 N 231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референта</w:t>
      </w: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департамента)</w:t>
      </w: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03D4E">
      <w:pPr>
        <w:pStyle w:val="just"/>
      </w:pPr>
      <w:r>
        <w:t>1. Должность федеральной государственной гражданской службы референта (указать наименование департамента) Министерства энергетики Российской Федерации (далее - референт) относится к главной группе должностей федеральной государственной г</w:t>
      </w:r>
      <w:r>
        <w:t>ражданской службы категории "специалисты".</w:t>
      </w:r>
    </w:p>
    <w:p w:rsidR="00000000" w:rsidRDefault="00603D4E">
      <w:pPr>
        <w:pStyle w:val="just"/>
      </w:pPr>
      <w:r>
        <w:t>Регистрационный номер (код) должности - 05-3-2-022.</w:t>
      </w:r>
    </w:p>
    <w:p w:rsidR="00000000" w:rsidRDefault="00603D4E">
      <w:pPr>
        <w:pStyle w:val="just"/>
      </w:pPr>
      <w:r>
        <w:t>2. Назначение на должность референта и освобождение от должности осуществляются Министром энергетики Российской Федерации или заместителем Министра энергетики Ро</w:t>
      </w:r>
      <w:r>
        <w:t>ссийской Федерации, обеспечивающим осуществление полномочий по вопросам прохождения государственной гражданской службы сотрудниками Минэнерго России.</w:t>
      </w:r>
    </w:p>
    <w:p w:rsidR="00000000" w:rsidRDefault="00603D4E">
      <w:pPr>
        <w:pStyle w:val="just"/>
      </w:pPr>
      <w:r>
        <w:t>3. Референт непосредственно подчиняется директору департамента.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</w:t>
      </w:r>
      <w:r>
        <w:rPr>
          <w:rFonts w:eastAsia="Times New Roman"/>
        </w:rPr>
        <w:t>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603D4E">
      <w:pPr>
        <w:pStyle w:val="just"/>
      </w:pPr>
      <w:r>
        <w:t>4. Для замещения должности референта устанавливаются следующие требования:</w:t>
      </w:r>
    </w:p>
    <w:p w:rsidR="00000000" w:rsidRDefault="00603D4E">
      <w:pPr>
        <w:pStyle w:val="just"/>
      </w:pPr>
      <w:r>
        <w:t>а) наличие высшего профессион</w:t>
      </w:r>
      <w:r>
        <w:t>ального образования;</w:t>
      </w:r>
    </w:p>
    <w:p w:rsidR="00000000" w:rsidRDefault="00603D4E">
      <w:pPr>
        <w:pStyle w:val="just"/>
      </w:pPr>
      <w:r>
        <w:t>б) наличие не менее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000000" w:rsidRDefault="00603D4E">
      <w:pPr>
        <w:pStyle w:val="just"/>
      </w:pPr>
      <w:r>
        <w:t>в) наличие профессиональных знаний, в том числе знание Конституции Россий</w:t>
      </w:r>
      <w:r>
        <w:t xml:space="preserve">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</w:t>
      </w:r>
      <w:r>
        <w:t>деятельности, применительно к исполнению своих должностных обязанностей; основ управления, делопроизводства, организации труда, прохождения государственной гражданской службы; правил делового поведения; форм и методов работы с применением автоматизированны</w:t>
      </w:r>
      <w:r>
        <w:t xml:space="preserve">х средств управления; служебного распорядка; </w:t>
      </w:r>
      <w:r>
        <w:lastRenderedPageBreak/>
        <w:t>порядка работы со служебной информацией;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</w:t>
      </w:r>
      <w:r>
        <w:t>ных технологий (далее - ИКТ)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603D4E">
      <w:pPr>
        <w:pStyle w:val="just"/>
      </w:pPr>
      <w:r>
        <w:t>г) наличие профессиональных навыков работы в сфере, соответству</w:t>
      </w:r>
      <w:r>
        <w:t xml:space="preserve">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</w:t>
      </w:r>
      <w:r>
        <w:t>пользования современной оргтехникой и программными продуктами, подготовки деловой корреспонденции;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</w:t>
      </w:r>
      <w:r>
        <w:t xml:space="preserve">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603D4E">
      <w:pPr>
        <w:pStyle w:val="sel"/>
        <w:divId w:val="488709845"/>
      </w:pPr>
      <w:r>
        <w:t>1 В случае если замещение должнос</w:t>
      </w:r>
      <w:r>
        <w:t>ти федеральной государственной гражданской службы категории "специалисты" главной группы должностей предполагает курирование вопросов (координацию работы) по внедрению ИКТ в деятельность Минэнерго России, а также если должность введена в структурных подраз</w:t>
      </w:r>
      <w:r>
        <w:t>делениях Минэнерго России, к ведению которых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Минэнерго России, а также являющиеся пользователями программных п</w:t>
      </w:r>
      <w:r>
        <w:t>родуктов, которые обеспечивают автоматизацию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требования:</w:t>
      </w:r>
    </w:p>
    <w:p w:rsidR="00000000" w:rsidRDefault="00603D4E">
      <w:pPr>
        <w:pStyle w:val="just"/>
        <w:divId w:val="488709845"/>
      </w:pPr>
      <w:r>
        <w:t>профессиональные знания: систем взаимодействия с граждана</w:t>
      </w:r>
      <w:r>
        <w:t>ми и 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государственными информационными ресурсами; информацио</w:t>
      </w:r>
      <w:r>
        <w:t>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603D4E">
      <w:pPr>
        <w:pStyle w:val="just"/>
        <w:divId w:val="488709845"/>
      </w:pPr>
      <w:r>
        <w:t>профессиональные навыки: работы с системами взаимодействия с г</w:t>
      </w:r>
      <w:r>
        <w:t>ражданами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системами, обеспечивающими сбор, обработку, хранение и анализ да</w:t>
      </w:r>
      <w:r>
        <w:t>нных,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603D4E">
      <w:pPr>
        <w:pStyle w:val="just"/>
      </w:pPr>
      <w:r>
        <w:t>5. Обязанности референта:</w:t>
      </w:r>
    </w:p>
    <w:p w:rsidR="00000000" w:rsidRDefault="00603D4E">
      <w:pPr>
        <w:pStyle w:val="just"/>
      </w:pPr>
      <w:r>
        <w:t>5.1. Референт в соответс</w:t>
      </w:r>
      <w:r>
        <w:t>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</w:t>
      </w:r>
      <w:r>
        <w:t xml:space="preserve"> 49, ст. 6070; 2008, N 13, ст. 1186; N 30 (ч. II), ст. 3616; N 52 (ч. I), ст. 6235; 2009, N 29, ст. 3597, ст. 3624; N 48, ст. 5719; N 51, ст. 6150, ст. 6159; 2010, N 5, ст. 459; N 7, ст. 704; N 49, ст. 6413; N 51 (ч. III), ст. 6810; 2011, N 1, ст. 31; N 27</w:t>
      </w:r>
      <w:r>
        <w:t>, ст. 3866; 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603D4E">
      <w:pPr>
        <w:pStyle w:val="just"/>
      </w:pPr>
      <w:r>
        <w:t>1) соблюдать Конституцию Российской Федерации, федеральные консти</w:t>
      </w:r>
      <w:r>
        <w:t>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603D4E">
      <w:pPr>
        <w:pStyle w:val="just"/>
      </w:pPr>
      <w:r>
        <w:t>2) исполнять должностные обязанности в соо</w:t>
      </w:r>
      <w:r>
        <w:t>тветствии с должностным регламентом;</w:t>
      </w:r>
    </w:p>
    <w:p w:rsidR="00000000" w:rsidRDefault="00603D4E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603D4E">
      <w:pPr>
        <w:pStyle w:val="just"/>
      </w:pPr>
      <w:r>
        <w:t>4) соблюдать при исполнении должностных обязанностей права и законные интересы граждан и организац</w:t>
      </w:r>
      <w:r>
        <w:t>ий;</w:t>
      </w:r>
    </w:p>
    <w:p w:rsidR="00000000" w:rsidRDefault="00603D4E">
      <w:pPr>
        <w:pStyle w:val="just"/>
      </w:pPr>
      <w:r>
        <w:t>5) соблюдать служебный распорядок Минэнерго России;</w:t>
      </w:r>
    </w:p>
    <w:p w:rsidR="00000000" w:rsidRDefault="00603D4E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603D4E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</w:t>
      </w:r>
      <w:r>
        <w:t>или затрагивающие их честь и достоинство;</w:t>
      </w:r>
    </w:p>
    <w:p w:rsidR="00000000" w:rsidRDefault="00603D4E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603D4E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</w:t>
      </w:r>
      <w:r>
        <w:t>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603D4E">
      <w:pPr>
        <w:pStyle w:val="just"/>
      </w:pPr>
      <w:r>
        <w:t>10) сообщать о выходе из гражданства Российской Федерации или о приоб</w:t>
      </w:r>
      <w:r>
        <w:t>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603D4E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</w:t>
      </w:r>
      <w:r>
        <w:t>которые установлены Законом о гражданской службе и другими федеральными законами;</w:t>
      </w:r>
    </w:p>
    <w:p w:rsidR="00000000" w:rsidRDefault="00603D4E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</w:t>
      </w:r>
      <w:r>
        <w:t>дотвращению такого конфликта.</w:t>
      </w:r>
    </w:p>
    <w:p w:rsidR="00000000" w:rsidRDefault="00603D4E">
      <w:pPr>
        <w:pStyle w:val="just"/>
      </w:pPr>
      <w:r>
        <w:t>5.2. В соответствии со статьей 17 Закона о гражданской службе в связи с прохождением гражданской службы референту запрещается:</w:t>
      </w:r>
    </w:p>
    <w:p w:rsidR="00000000" w:rsidRDefault="00603D4E">
      <w:pPr>
        <w:pStyle w:val="just"/>
      </w:pPr>
      <w:r>
        <w:t>1) участвовать на платной основе в деятельности органа управления коммерческой организацией, за иск</w:t>
      </w:r>
      <w:r>
        <w:t>лючением случаев, установленных федеральным законом;</w:t>
      </w:r>
    </w:p>
    <w:p w:rsidR="00000000" w:rsidRDefault="00603D4E">
      <w:pPr>
        <w:pStyle w:val="just"/>
      </w:pPr>
      <w:r>
        <w:t>2) замещать должность гражданской службы в случае:</w:t>
      </w:r>
    </w:p>
    <w:p w:rsidR="00000000" w:rsidRDefault="00603D4E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603D4E">
      <w:pPr>
        <w:pStyle w:val="just"/>
      </w:pPr>
      <w:r>
        <w:t>б) избрания на в</w:t>
      </w:r>
      <w:r>
        <w:t>ыборную должность в органе местного самоуправления;</w:t>
      </w:r>
    </w:p>
    <w:p w:rsidR="00000000" w:rsidRDefault="00603D4E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603D4E">
      <w:pPr>
        <w:pStyle w:val="just"/>
      </w:pPr>
      <w:r>
        <w:t>3) осуществлять предпринимательскую деятельность;</w:t>
      </w:r>
    </w:p>
    <w:p w:rsidR="00000000" w:rsidRDefault="00603D4E">
      <w:pPr>
        <w:pStyle w:val="just"/>
      </w:pPr>
      <w:r>
        <w:t>4) приобретать в случаях, установленных федеральным законом, ценные бумаг</w:t>
      </w:r>
      <w:r>
        <w:t>и, по которым может быть получен доход;</w:t>
      </w:r>
    </w:p>
    <w:p w:rsidR="00000000" w:rsidRDefault="00603D4E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603D4E">
      <w:pPr>
        <w:pStyle w:val="just"/>
      </w:pPr>
      <w:r>
        <w:t>6) получать в связи с исполнением должностных об</w:t>
      </w:r>
      <w:r>
        <w:t>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603D4E">
      <w:pPr>
        <w:pStyle w:val="just"/>
      </w:pPr>
      <w:r>
        <w:t>7) выезжать в связи с исполнением должностных обязанностей за пределы терр</w:t>
      </w:r>
      <w:r>
        <w:t>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</w:t>
      </w:r>
      <w:r>
        <w:t>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603D4E">
      <w:pPr>
        <w:pStyle w:val="just"/>
      </w:pPr>
      <w:r>
        <w:t>8) использовать в целях, не связанных с исполнением должностных обязанно</w:t>
      </w:r>
      <w:r>
        <w:t>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603D4E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</w:t>
      </w:r>
      <w:r>
        <w:t xml:space="preserve">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603D4E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</w:t>
      </w:r>
      <w:r>
        <w:t>ении деятельности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603D4E">
      <w:pPr>
        <w:pStyle w:val="just"/>
      </w:pPr>
      <w:r>
        <w:t>11) принимать без письменного разрешения представителя нанимателя наг</w:t>
      </w:r>
      <w:r>
        <w:t>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</w:t>
      </w:r>
      <w:r>
        <w:t xml:space="preserve"> с указанными организациями и объединениями;</w:t>
      </w:r>
    </w:p>
    <w:p w:rsidR="00000000" w:rsidRDefault="00603D4E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603D4E">
      <w:pPr>
        <w:pStyle w:val="just"/>
      </w:pPr>
      <w:r>
        <w:t>13) использовать должностные полномочия в интересах политических партий, других общес</w:t>
      </w:r>
      <w:r>
        <w:t>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603D4E">
      <w:pPr>
        <w:pStyle w:val="just"/>
      </w:pPr>
      <w:r>
        <w:t>14) создавать в государственны</w:t>
      </w:r>
      <w:r>
        <w:t>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603D4E">
      <w:pPr>
        <w:pStyle w:val="just"/>
      </w:pPr>
      <w:r>
        <w:t>15) прекра</w:t>
      </w:r>
      <w:r>
        <w:t>щать исполнение должностных обязанностей в целях урегулирования служебного спора;</w:t>
      </w:r>
    </w:p>
    <w:p w:rsidR="00000000" w:rsidRDefault="00603D4E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</w:t>
      </w:r>
      <w:r>
        <w:t>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603D4E">
      <w:pPr>
        <w:pStyle w:val="just"/>
      </w:pPr>
      <w:r>
        <w:t>17) заниматься без письменного разрешения представителя нанимателя оплачиваемой</w:t>
      </w:r>
      <w:r>
        <w:t xml:space="preserve">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</w:t>
      </w:r>
      <w:r>
        <w:t>ством Российской Федерации.</w:t>
      </w:r>
    </w:p>
    <w:p w:rsidR="00000000" w:rsidRDefault="00603D4E">
      <w:pPr>
        <w:pStyle w:val="just"/>
      </w:pPr>
      <w:r>
        <w:t>5.3. Референт обязан соблюдать требования к служебному поведению, установленные статьей 18 Закона о гражданской службе:</w:t>
      </w:r>
    </w:p>
    <w:p w:rsidR="00000000" w:rsidRDefault="00603D4E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603D4E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603D4E">
      <w:pPr>
        <w:pStyle w:val="just"/>
      </w:pPr>
      <w:r>
        <w:t>3</w:t>
      </w:r>
      <w:r>
        <w:t>) осуществлять профессиональную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603D4E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</w:t>
      </w:r>
      <w:r>
        <w:t>льным группам, организациям и гражданам;</w:t>
      </w:r>
    </w:p>
    <w:p w:rsidR="00000000" w:rsidRDefault="00603D4E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603D4E">
      <w:pPr>
        <w:pStyle w:val="just"/>
      </w:pPr>
      <w:r>
        <w:t>6) соблюдать ограничения, установлен</w:t>
      </w:r>
      <w:r>
        <w:t>ные Законом о гражданской службе и другими федеральными законами для гражданских служащих;</w:t>
      </w:r>
    </w:p>
    <w:p w:rsidR="00000000" w:rsidRDefault="00603D4E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</w:t>
      </w:r>
      <w:r>
        <w:t>ний, религиозных объединений и иных организаций;</w:t>
      </w:r>
    </w:p>
    <w:p w:rsidR="00000000" w:rsidRDefault="00603D4E">
      <w:pPr>
        <w:pStyle w:val="just"/>
      </w:pPr>
      <w:r>
        <w:t>8) не совершать поступки, порочащие его честь и достоинство;</w:t>
      </w:r>
    </w:p>
    <w:p w:rsidR="00000000" w:rsidRDefault="00603D4E">
      <w:pPr>
        <w:pStyle w:val="just"/>
      </w:pPr>
      <w:r>
        <w:t>9) проявлять корректность в обращении с гражданами;</w:t>
      </w:r>
    </w:p>
    <w:p w:rsidR="00000000" w:rsidRDefault="00603D4E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603D4E">
      <w:pPr>
        <w:pStyle w:val="just"/>
      </w:pPr>
      <w:r>
        <w:t>11) уч</w:t>
      </w:r>
      <w:r>
        <w:t>итывать культурные и иные особенности различных этнических и социальных групп, а также конфессий;</w:t>
      </w:r>
    </w:p>
    <w:p w:rsidR="00000000" w:rsidRDefault="00603D4E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603D4E">
      <w:pPr>
        <w:pStyle w:val="just"/>
      </w:pPr>
      <w:r>
        <w:t>13) не допускать конфликтных ситуаций, способных нанести ущерб его репутации или авторите</w:t>
      </w:r>
      <w:r>
        <w:t>ту Минэнерго России;</w:t>
      </w:r>
    </w:p>
    <w:p w:rsidR="00000000" w:rsidRDefault="00603D4E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603D4E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</w:t>
      </w:r>
      <w:r>
        <w:t>бъединений.</w:t>
      </w:r>
    </w:p>
    <w:p w:rsidR="00000000" w:rsidRDefault="00603D4E">
      <w:pPr>
        <w:pStyle w:val="just"/>
      </w:pPr>
      <w:r>
        <w:t>5.4. Должностные обязанности референта:</w:t>
      </w:r>
    </w:p>
    <w:p w:rsidR="00000000" w:rsidRDefault="00603D4E">
      <w:pPr>
        <w:pStyle w:val="just"/>
      </w:pPr>
      <w:r>
        <w:t>(перечислить должностные обязанности, которые возложены на референта в соответствии с нормативными правовыми и правовыми актами, положением о департаменте, а также поручениями директора департамента).</w:t>
      </w:r>
    </w:p>
    <w:p w:rsidR="00000000" w:rsidRDefault="00603D4E">
      <w:pPr>
        <w:pStyle w:val="just"/>
      </w:pPr>
      <w:r>
        <w:t xml:space="preserve">6. </w:t>
      </w:r>
      <w:r>
        <w:t>Права референта:</w:t>
      </w:r>
    </w:p>
    <w:p w:rsidR="00000000" w:rsidRDefault="00603D4E">
      <w:pPr>
        <w:pStyle w:val="just"/>
      </w:pPr>
      <w:r>
        <w:t>6.1. Референт в соответствии со статьей 14 Закона о гражданской службе имеет право на:</w:t>
      </w:r>
    </w:p>
    <w:p w:rsidR="00000000" w:rsidRDefault="00603D4E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603D4E">
      <w:pPr>
        <w:pStyle w:val="just"/>
      </w:pPr>
      <w:r>
        <w:t>2) ознакомление с должностным регламе</w:t>
      </w:r>
      <w:r>
        <w:t>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</w:t>
      </w:r>
      <w:r>
        <w:t>ми должностного роста;</w:t>
      </w:r>
    </w:p>
    <w:p w:rsidR="00000000" w:rsidRDefault="00603D4E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603D4E">
      <w:pPr>
        <w:pStyle w:val="just"/>
      </w:pPr>
      <w:r>
        <w:t>4) оплату труда и</w:t>
      </w:r>
      <w:r>
        <w:t xml:space="preserve"> другие выплаты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603D4E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</w:t>
      </w:r>
      <w:r>
        <w:t>стей, а также на внесение предложений о совершенствовании деятельности Минэнерго России;</w:t>
      </w:r>
    </w:p>
    <w:p w:rsidR="00000000" w:rsidRDefault="00603D4E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603D4E">
      <w:pPr>
        <w:pStyle w:val="just"/>
      </w:pPr>
      <w:r>
        <w:t>7)</w:t>
      </w:r>
      <w: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603D4E">
      <w:pPr>
        <w:pStyle w:val="just"/>
      </w:pPr>
      <w:r>
        <w:t>8) ознакомление с отзывами о его профессиональной служебной деятельности и</w:t>
      </w:r>
      <w:r>
        <w:t xml:space="preserve">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603D4E">
      <w:pPr>
        <w:pStyle w:val="just"/>
      </w:pPr>
      <w:r>
        <w:t>9) защиту сведений о гражданском служащем;</w:t>
      </w:r>
    </w:p>
    <w:p w:rsidR="00000000" w:rsidRDefault="00603D4E">
      <w:pPr>
        <w:pStyle w:val="just"/>
      </w:pPr>
      <w:r>
        <w:t>10) должностной рост на конкурсной основе;</w:t>
      </w:r>
    </w:p>
    <w:p w:rsidR="00000000" w:rsidRDefault="00603D4E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603D4E">
      <w:pPr>
        <w:pStyle w:val="just"/>
      </w:pPr>
      <w:r>
        <w:t>12) членство в профессиональном союзе;</w:t>
      </w:r>
    </w:p>
    <w:p w:rsidR="00000000" w:rsidRDefault="00603D4E">
      <w:pPr>
        <w:pStyle w:val="just"/>
      </w:pPr>
      <w:r>
        <w:t>13) рассмотрен</w:t>
      </w:r>
      <w:r>
        <w:t>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603D4E">
      <w:pPr>
        <w:pStyle w:val="just"/>
      </w:pPr>
      <w:r>
        <w:t>14) проведение по его заявлению служебной проверки;</w:t>
      </w:r>
    </w:p>
    <w:p w:rsidR="00000000" w:rsidRDefault="00603D4E">
      <w:pPr>
        <w:pStyle w:val="just"/>
      </w:pPr>
      <w:r>
        <w:t>15) защиту своих прав и законных интересов на гражданской службе, включая обжалование в су</w:t>
      </w:r>
      <w:r>
        <w:t>д их нарушения;</w:t>
      </w:r>
    </w:p>
    <w:p w:rsidR="00000000" w:rsidRDefault="00603D4E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603D4E">
      <w:pPr>
        <w:pStyle w:val="just"/>
      </w:pPr>
      <w:r>
        <w:t>17) государственную защиту своих жизни и здоровья, жизни и здоровья чле</w:t>
      </w:r>
      <w:r>
        <w:t>нов своей семьи, а также принадлежащего ему имущества;</w:t>
      </w:r>
    </w:p>
    <w:p w:rsidR="00000000" w:rsidRDefault="00603D4E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603D4E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</w:t>
      </w:r>
      <w:r>
        <w:t>а собой конфликт интересов.</w:t>
      </w:r>
    </w:p>
    <w:p w:rsidR="00000000" w:rsidRDefault="00603D4E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референт вправе:</w:t>
      </w:r>
    </w:p>
    <w:p w:rsidR="00000000" w:rsidRDefault="00603D4E">
      <w:pPr>
        <w:pStyle w:val="just"/>
      </w:pPr>
      <w:r>
        <w:t>(перечислить права референта, вытекающие из его должностных обязанностей).</w:t>
      </w:r>
    </w:p>
    <w:p w:rsidR="00000000" w:rsidRDefault="00603D4E">
      <w:pPr>
        <w:pStyle w:val="just"/>
      </w:pPr>
      <w:r>
        <w:t>7. Референт осуществляет ин</w:t>
      </w:r>
      <w:r>
        <w:t>ые права и обязанности, предусмотренные нормативными правовыми и правовыми актами.</w:t>
      </w:r>
    </w:p>
    <w:p w:rsidR="00000000" w:rsidRDefault="00603D4E">
      <w:pPr>
        <w:pStyle w:val="just"/>
      </w:pPr>
      <w:r>
        <w:t>8. Референт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  <w:r>
        <w:rPr>
          <w:rFonts w:eastAsia="Times New Roman"/>
        </w:rPr>
        <w:t>V. Перечень вопросов, по которым референт вправе или обязан самостоятельно принимать управленческие и иные решения</w:t>
      </w:r>
    </w:p>
    <w:p w:rsidR="00000000" w:rsidRDefault="00603D4E">
      <w:pPr>
        <w:pStyle w:val="just"/>
      </w:pPr>
      <w:r>
        <w:t>9. При исполнении должностных обязанностей референт вправе самостоятельно принимать решения по вопросам:</w:t>
      </w:r>
    </w:p>
    <w:p w:rsidR="00000000" w:rsidRDefault="00603D4E">
      <w:pPr>
        <w:pStyle w:val="just"/>
      </w:pPr>
      <w:r>
        <w:t>(перечислить вопросы, по которым реф</w:t>
      </w:r>
      <w:r>
        <w:t>ерент вправе самостоятельно принимать управленческие и иные решения).</w:t>
      </w:r>
    </w:p>
    <w:p w:rsidR="00000000" w:rsidRDefault="00603D4E">
      <w:pPr>
        <w:pStyle w:val="just"/>
      </w:pPr>
      <w:r>
        <w:t>10. При исполнении должностных обязанностей референт обязан самостоятельно принимать решения по вопросам:</w:t>
      </w:r>
    </w:p>
    <w:p w:rsidR="00000000" w:rsidRDefault="00603D4E">
      <w:pPr>
        <w:pStyle w:val="just"/>
      </w:pPr>
      <w:r>
        <w:t>(перечислить вопросы, по которым референт обязан самостоятельно принимать управл</w:t>
      </w:r>
      <w:r>
        <w:t>енческие и иные решения).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референт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603D4E">
      <w:pPr>
        <w:pStyle w:val="just"/>
      </w:pPr>
      <w:r>
        <w:t>11. Референт в соответствии со своими должностными обязанно</w:t>
      </w:r>
      <w:r>
        <w:t>стями вправе участвовать в подготовке (обсуждении) следующих проектов:</w:t>
      </w:r>
    </w:p>
    <w:p w:rsidR="00000000" w:rsidRDefault="00603D4E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референт).</w:t>
      </w:r>
    </w:p>
    <w:p w:rsidR="00000000" w:rsidRDefault="00603D4E">
      <w:pPr>
        <w:pStyle w:val="just"/>
      </w:pPr>
      <w:r>
        <w:t>12. Референт в соответствии со с</w:t>
      </w:r>
      <w:r>
        <w:t>воими должностными обязанностями обязан участвовать в подготовке (обсуждении) следующих проектов:</w:t>
      </w:r>
    </w:p>
    <w:p w:rsidR="00000000" w:rsidRDefault="00603D4E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референт).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</w:t>
      </w:r>
      <w:r>
        <w:rPr>
          <w:rFonts w:eastAsia="Times New Roman"/>
        </w:rP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603D4E">
      <w:pPr>
        <w:pStyle w:val="just"/>
      </w:pPr>
      <w:r>
        <w:t>13. В соответствии со своими должностными обязанностями референт принимает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VII.</w:t>
      </w:r>
      <w:r>
        <w:rPr>
          <w:rFonts w:eastAsia="Times New Roman"/>
        </w:rPr>
        <w:t xml:space="preserve"> Порядок служебного взаимодействия</w:t>
      </w:r>
    </w:p>
    <w:p w:rsidR="00000000" w:rsidRDefault="00603D4E">
      <w:pPr>
        <w:pStyle w:val="just"/>
      </w:pPr>
      <w:r>
        <w:t>14. Взаимодействие референта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строится в рамках делов</w:t>
      </w:r>
      <w:r>
        <w:t>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</w:t>
      </w:r>
      <w:r>
        <w:t>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 правовыми и прав</w:t>
      </w:r>
      <w:r>
        <w:t>овыми актами Минэнерго России.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603D4E">
      <w:pPr>
        <w:pStyle w:val="just"/>
      </w:pPr>
      <w:r>
        <w:t>15. Референт принимает участие в установленном порядке в предоставлении следующих государственны</w:t>
      </w:r>
      <w:r>
        <w:t>х услуг:</w:t>
      </w:r>
    </w:p>
    <w:p w:rsidR="00000000" w:rsidRDefault="00603D4E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HTML"/>
      </w:pPr>
      <w:r>
        <w:t>Директор департамента ___________________ _________________________________</w:t>
      </w:r>
    </w:p>
    <w:p w:rsidR="00000000" w:rsidRDefault="00603D4E">
      <w:pPr>
        <w:pStyle w:val="HTML"/>
      </w:pPr>
      <w:r>
        <w:t>(подпись)             (фамилия, инициалы)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03D4E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</w:t>
      </w:r>
      <w:r>
        <w:rPr>
          <w:rFonts w:eastAsia="Times New Roman"/>
        </w:rPr>
        <w:t>илагается к должностному регламенту)</w:t>
      </w:r>
    </w:p>
    <w:p w:rsidR="00000000" w:rsidRDefault="00603D4E">
      <w:pPr>
        <w:pStyle w:val="HTML"/>
      </w:pPr>
      <w:r>
        <w:t>---------------------------------------------------------------------------</w:t>
      </w:r>
    </w:p>
    <w:p w:rsidR="00000000" w:rsidRDefault="00603D4E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603D4E">
      <w:pPr>
        <w:pStyle w:val="HTML"/>
      </w:pPr>
      <w:r>
        <w:t>¦п/п ¦   имя,    ¦  ознакомлении  ¦    приказа о   ¦  об освобожден</w:t>
      </w:r>
      <w:r>
        <w:t>ии от  ¦</w:t>
      </w:r>
    </w:p>
    <w:p w:rsidR="00000000" w:rsidRDefault="00603D4E">
      <w:pPr>
        <w:pStyle w:val="HTML"/>
      </w:pPr>
      <w:r>
        <w:t>¦    ¦ отчество  ¦                ¦ назначении на  ¦      должности       ¦</w:t>
      </w:r>
    </w:p>
    <w:p w:rsidR="00000000" w:rsidRDefault="00603D4E">
      <w:pPr>
        <w:pStyle w:val="HTML"/>
      </w:pPr>
      <w:r>
        <w:t>¦    ¦           ¦                ¦   должность    ¦                      ¦</w:t>
      </w:r>
    </w:p>
    <w:p w:rsidR="00000000" w:rsidRDefault="00603D4E">
      <w:pPr>
        <w:pStyle w:val="HTML"/>
      </w:pPr>
      <w:r>
        <w:t>+----+-----------+----------------+----------------+----------------------+</w:t>
      </w:r>
    </w:p>
    <w:p w:rsidR="00000000" w:rsidRDefault="00603D4E">
      <w:pPr>
        <w:pStyle w:val="HTML"/>
      </w:pPr>
      <w:r>
        <w:t xml:space="preserve">¦    ¦           ¦ </w:t>
      </w:r>
      <w:r>
        <w:t xml:space="preserve">               ¦                ¦                      ¦</w:t>
      </w:r>
    </w:p>
    <w:p w:rsidR="00000000" w:rsidRDefault="00603D4E">
      <w:pPr>
        <w:pStyle w:val="HTML"/>
      </w:pPr>
      <w:r>
        <w:t>-----+-----------+----------------+----------------+-----------------------</w:t>
      </w:r>
    </w:p>
    <w:p w:rsidR="00000000" w:rsidRDefault="00603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D4E">
      <w:pPr>
        <w:pStyle w:val="right"/>
      </w:pPr>
      <w:r>
        <w:t>Источник - Приказ Минэнерго России от 08.05.2013 № 231</w:t>
      </w:r>
    </w:p>
    <w:p w:rsidR="00000000" w:rsidRDefault="00603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https://порядокправа.рф/obrazecy/primernyj_dolzhnostnoj_reglament_referenta_minenergo_rossii.htm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4E"/>
    <w:rsid w:val="0060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705DA6-3870-4D94-AD96-122FE8F5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0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referent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3225</Words>
  <Characters>18387</Characters>
  <Application>Microsoft Office Word</Application>
  <DocSecurity>0</DocSecurity>
  <Lines>153</Lines>
  <Paragraphs>43</Paragraphs>
  <ScaleCrop>false</ScaleCrop>
  <Company/>
  <LinksUpToDate>false</LinksUpToDate>
  <CharactersWithSpaces>21569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референта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