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27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руководителя. Вариант 2</w:t>
      </w:r>
    </w:p>
    <w:p w:rsidR="00000000" w:rsidRDefault="003C427F">
      <w:pPr>
        <w:pStyle w:val="right"/>
      </w:pPr>
      <w:r>
        <w:t>Приложение N 3 к Приказу ФАС России от 22.03.2013 N 188/13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HTML"/>
      </w:pPr>
      <w:r>
        <w:t xml:space="preserve">                                                        УТВЕРЖДАЮ</w:t>
      </w:r>
    </w:p>
    <w:p w:rsidR="00000000" w:rsidRDefault="003C427F">
      <w:pPr>
        <w:pStyle w:val="HTML"/>
      </w:pPr>
      <w:r>
        <w:t>Руководитель Федеральной</w:t>
      </w:r>
    </w:p>
    <w:p w:rsidR="00000000" w:rsidRDefault="003C427F">
      <w:pPr>
        <w:pStyle w:val="HTML"/>
      </w:pPr>
      <w:r>
        <w:t>антимонопольной службы</w:t>
      </w:r>
    </w:p>
    <w:p w:rsidR="00000000" w:rsidRDefault="003C427F">
      <w:pPr>
        <w:pStyle w:val="HTML"/>
      </w:pPr>
      <w:r>
        <w:t>_________ (__________________)</w:t>
      </w:r>
    </w:p>
    <w:p w:rsidR="00000000" w:rsidRDefault="003C427F">
      <w:pPr>
        <w:pStyle w:val="HTML"/>
      </w:pPr>
      <w:r>
        <w:t>(подпись) (инициалы, фамилия)</w:t>
      </w:r>
    </w:p>
    <w:p w:rsidR="00000000" w:rsidRDefault="003C427F">
      <w:pPr>
        <w:pStyle w:val="HTML"/>
      </w:pPr>
      <w:r>
        <w:t>______________________________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</w:t>
      </w: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C427F">
      <w:pPr>
        <w:pStyle w:val="just"/>
      </w:pPr>
      <w:r>
        <w:t>1. Должность федеральной государственной гражданской с</w:t>
      </w:r>
      <w:r>
        <w:t>лужбы помощника (советника) руководителя Федеральной антимонопольной службы (далее - помощник (советник) руководителя) относится к главной группе должностей федеральной государственной гражданской службы категории "помощники (советники)".</w:t>
      </w:r>
    </w:p>
    <w:p w:rsidR="00000000" w:rsidRDefault="003C427F">
      <w:pPr>
        <w:pStyle w:val="just"/>
      </w:pPr>
      <w:r>
        <w:t>Регистрационный н</w:t>
      </w:r>
      <w:r>
        <w:t>омер (код) должности - 08-2-2-030 (08-2-2-031).</w:t>
      </w:r>
    </w:p>
    <w:p w:rsidR="00000000" w:rsidRDefault="003C427F">
      <w:pPr>
        <w:pStyle w:val="just"/>
      </w:pPr>
      <w:r>
        <w:t>2. Назначение на должность и освобождение от должности помощника (советника) руководителя осуществляются руководителем Федеральной антимонопольной службы (далее - ФАС России).</w:t>
      </w:r>
    </w:p>
    <w:p w:rsidR="00000000" w:rsidRDefault="003C427F">
      <w:pPr>
        <w:pStyle w:val="just"/>
      </w:pPr>
      <w:r>
        <w:t>Помощник (советник) руководителя</w:t>
      </w:r>
      <w:r>
        <w:t xml:space="preserve"> непосредственно подчиняется руководителю ФАС России (далее - руководитель).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работы по с</w:t>
      </w:r>
      <w:r>
        <w:rPr>
          <w:rFonts w:eastAsia="Times New Roman"/>
        </w:rPr>
        <w:t>пециальности</w:t>
      </w:r>
    </w:p>
    <w:p w:rsidR="00000000" w:rsidRDefault="003C427F">
      <w:pPr>
        <w:pStyle w:val="just"/>
      </w:pPr>
      <w:r>
        <w:t>3. Для замещения должности помощника (советника) руководителя устанавливаются следующие требования:</w:t>
      </w:r>
    </w:p>
    <w:p w:rsidR="00000000" w:rsidRDefault="003C427F">
      <w:pPr>
        <w:pStyle w:val="just"/>
      </w:pPr>
      <w:r>
        <w:t>3.1. наличие высшего профессионального образования;</w:t>
      </w:r>
    </w:p>
    <w:p w:rsidR="00000000" w:rsidRDefault="003C427F">
      <w:pPr>
        <w:pStyle w:val="just"/>
      </w:pPr>
      <w:r>
        <w:t>3.2. наличие не менее четырех лет стажа государственной гражданской службы (государственной</w:t>
      </w:r>
      <w:r>
        <w:t xml:space="preserve"> службы иных видов) или не менее пяти лет стажа работы по специальности;</w:t>
      </w:r>
    </w:p>
    <w:p w:rsidR="00000000" w:rsidRDefault="003C427F">
      <w:pPr>
        <w:pStyle w:val="just"/>
      </w:pPr>
      <w:r>
        <w:lastRenderedPageBreak/>
        <w:t>3.3.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</w:t>
      </w:r>
      <w:r>
        <w:t xml:space="preserve">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особен</w:t>
      </w:r>
      <w:r>
        <w:t>ностей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 возможностей и особенностей применения современных информационно-коммун</w:t>
      </w:r>
      <w:r>
        <w:t>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служебного распорядка центрального аппарата ФАС России, порядка работы</w:t>
      </w:r>
      <w:r>
        <w:t xml:space="preserve"> со служебной и секретной информацией, основ делопроизводства, правил охраны труда и противопожарной безопасности (при необходимости указать наличие иных знаний);</w:t>
      </w:r>
    </w:p>
    <w:p w:rsidR="00000000" w:rsidRDefault="003C427F">
      <w:pPr>
        <w:pStyle w:val="just"/>
      </w:pPr>
      <w:r>
        <w:t>3.4. наличие профессиональных навыков, необходимых для работы в конкретной определенной руков</w:t>
      </w:r>
      <w:r>
        <w:t>одителем сфере деятельности, обеспечения выполнения поставленных руководителем задач, оперативной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</w:t>
      </w:r>
      <w:r>
        <w:t>сийской Федерации, муниципальных образований, планирования работы,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</w:t>
      </w:r>
      <w:r>
        <w:t>ью "Интернет",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умения по</w:t>
      </w:r>
      <w:r>
        <w:t>дготовки внутренних и исходящих документов (при необходимости указать наличие иных навыков).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помощника (советника) руководителя</w:t>
      </w:r>
    </w:p>
    <w:p w:rsidR="00000000" w:rsidRDefault="003C427F">
      <w:pPr>
        <w:pStyle w:val="just"/>
      </w:pPr>
      <w:r>
        <w:t>4. В соответствии со статьями 14, 15, 16, 17, 18 Федерального закона от 2</w:t>
      </w:r>
      <w:r>
        <w:t>7 июля 2004 г. N 79-ФЗ "О государственной гражданской службе Российской Федерации" (далее - Федеральный закон о гражданской службе) для помощника (советника) устанавливаются:</w:t>
      </w:r>
    </w:p>
    <w:p w:rsidR="00000000" w:rsidRDefault="003C427F">
      <w:pPr>
        <w:pStyle w:val="just"/>
      </w:pPr>
      <w:r>
        <w:t>4.1. Основные права:</w:t>
      </w:r>
    </w:p>
    <w:p w:rsidR="00000000" w:rsidRDefault="003C427F">
      <w:pPr>
        <w:pStyle w:val="just"/>
      </w:pPr>
      <w:r>
        <w:t>(Перечислить основные права помощника (советника), вытекающие из его полномочий);</w:t>
      </w:r>
    </w:p>
    <w:p w:rsidR="00000000" w:rsidRDefault="003C427F">
      <w:pPr>
        <w:pStyle w:val="just"/>
      </w:pPr>
      <w:r>
        <w:t>4.2. Основные обязанности:</w:t>
      </w:r>
    </w:p>
    <w:p w:rsidR="00000000" w:rsidRDefault="003C427F">
      <w:pPr>
        <w:pStyle w:val="just"/>
      </w:pPr>
      <w:r>
        <w:t>(Перечислить основные обязанности помощника (советника), вытекающие из его полномочий);</w:t>
      </w:r>
    </w:p>
    <w:p w:rsidR="00000000" w:rsidRDefault="003C427F">
      <w:pPr>
        <w:pStyle w:val="just"/>
      </w:pPr>
      <w:r>
        <w:t>4.3. Ограничения:</w:t>
      </w:r>
    </w:p>
    <w:p w:rsidR="00000000" w:rsidRDefault="003C427F">
      <w:pPr>
        <w:pStyle w:val="just"/>
      </w:pPr>
      <w:r>
        <w:t>(Перечислить ограничения, связанные с про</w:t>
      </w:r>
      <w:r>
        <w:t>хождением гражданской службы, которые установлены в отношении помощника (советника));</w:t>
      </w:r>
    </w:p>
    <w:p w:rsidR="00000000" w:rsidRDefault="003C427F">
      <w:pPr>
        <w:pStyle w:val="just"/>
      </w:pPr>
      <w:r>
        <w:t>4.4. Запреты:</w:t>
      </w:r>
    </w:p>
    <w:p w:rsidR="00000000" w:rsidRDefault="003C427F">
      <w:pPr>
        <w:pStyle w:val="just"/>
      </w:pPr>
      <w:r>
        <w:t>(Перечислить запреты, связанные с прохождением гражданской службы, которые установлены в отношении помощника (советника)).</w:t>
      </w:r>
    </w:p>
    <w:p w:rsidR="00000000" w:rsidRDefault="003C427F">
      <w:pPr>
        <w:pStyle w:val="just"/>
      </w:pPr>
      <w:r>
        <w:t>5. Помощник (советник) осуществля</w:t>
      </w:r>
      <w:r>
        <w:t>ет иные права и исполняет обязанности, предусмотренные законодательством Российской Федерации, приказами и поручениями руководителя ФАС России, а также поручениями заместителей руководителя ФАС России.</w:t>
      </w:r>
    </w:p>
    <w:p w:rsidR="00000000" w:rsidRDefault="003C427F">
      <w:pPr>
        <w:pStyle w:val="just"/>
      </w:pPr>
      <w:r>
        <w:t>6. Помощник (советник) за неисполнение или ненадлежаще</w:t>
      </w:r>
      <w:r>
        <w:t>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</w:t>
      </w:r>
      <w:r>
        <w:t>бязательств в соответствии с федеральными законами).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(советник) руководителя вправе или обязан самостоятельно принимать управленческие и иные решения</w:t>
      </w:r>
    </w:p>
    <w:p w:rsidR="00000000" w:rsidRDefault="003C427F">
      <w:pPr>
        <w:pStyle w:val="just"/>
      </w:pPr>
      <w:r>
        <w:t>7.1. При исполнении служебных обязанностей помощник (советник)</w:t>
      </w:r>
      <w:r>
        <w:t xml:space="preserve"> руководителя вправе самостоятельно принимать решения по вопросам:</w:t>
      </w:r>
    </w:p>
    <w:p w:rsidR="00000000" w:rsidRDefault="003C427F">
      <w:pPr>
        <w:pStyle w:val="just"/>
      </w:pPr>
      <w:r>
        <w:t>(Перечислить вопросы, по которым помощник (советник) руководителя вправе самостоятельно принимать управленческие и иные решения);</w:t>
      </w:r>
    </w:p>
    <w:p w:rsidR="00000000" w:rsidRDefault="003C427F">
      <w:pPr>
        <w:pStyle w:val="just"/>
      </w:pPr>
      <w:r>
        <w:t>7.2. При исполнении служебных обязанностей помощник (советн</w:t>
      </w:r>
      <w:r>
        <w:t>ик) руководителя обязан самостоятельно принимать решения по вопросам:</w:t>
      </w:r>
    </w:p>
    <w:p w:rsidR="00000000" w:rsidRDefault="003C427F">
      <w:pPr>
        <w:pStyle w:val="just"/>
      </w:pPr>
      <w:r>
        <w:t>(Перечислить вопросы, по которым помощник (советник) руководителя обязан самостоятельно принимать управленческие и иные решения).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(советник) ру</w:t>
      </w:r>
      <w:r>
        <w:rPr>
          <w:rFonts w:eastAsia="Times New Roman"/>
        </w:rPr>
        <w:t>ководителя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C427F">
      <w:pPr>
        <w:pStyle w:val="just"/>
      </w:pPr>
      <w:r>
        <w:t>8.1. Помощник (советник) руководителя в соответствии со своей компетенцией вправе участвовать в подготовке (обсуждени</w:t>
      </w:r>
      <w:r>
        <w:t>и) следующих проектов:</w:t>
      </w:r>
    </w:p>
    <w:p w:rsidR="00000000" w:rsidRDefault="003C427F">
      <w:pPr>
        <w:pStyle w:val="just"/>
      </w:pPr>
      <w:r>
        <w:t>(Перечислить перечень вопросов, по которым в соответствии со своей компетенцией помощник (советник) руководителя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3C427F">
      <w:pPr>
        <w:pStyle w:val="just"/>
      </w:pPr>
      <w:r>
        <w:t>8</w:t>
      </w:r>
      <w:r>
        <w:t>.2. Помощник (советник) руководителя в соответствии со своей компетенцией обязан участвовать в подготовке (обсуждении) следующих проектов:</w:t>
      </w:r>
    </w:p>
    <w:p w:rsidR="00000000" w:rsidRDefault="003C427F">
      <w:pPr>
        <w:pStyle w:val="just"/>
      </w:pPr>
      <w:r>
        <w:t>(Перечислить перечень вопросов, по которым в соответствии со своей компетенцией помощник (советник) руководителя обяз</w:t>
      </w:r>
      <w:r>
        <w:t>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C427F">
      <w:pPr>
        <w:pStyle w:val="just"/>
      </w:pPr>
      <w:r>
        <w:t>9. Сро</w:t>
      </w:r>
      <w:r>
        <w:t>ки и процедуры подготовки, рассмотрения проектов решений, а также порядок согласования и принятия данных решений помощником (советником) руководителя определяются в соответствии с Типовым регламентом взаимодействия федеральных органов исполнительной власти</w:t>
      </w:r>
      <w:r>
        <w:t>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</w:t>
      </w:r>
      <w:r>
        <w:t xml:space="preserve">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России от</w:t>
      </w:r>
      <w:r>
        <w:t xml:space="preserve"> 09.04.2007 N 105 (зарегистрирован Министерством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03.07.2008, ре</w:t>
      </w:r>
      <w:r>
        <w:t>гистрационный N 11925), от 29.06.2011 N 482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N 224</w:t>
      </w:r>
      <w:r>
        <w:t>17).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C427F">
      <w:pPr>
        <w:pStyle w:val="just"/>
      </w:pPr>
      <w:r>
        <w:t>10. Порядок служебного взаимодействия помощника (советника) руководителя в связи с исполнением должностных обязанностей с федеральными государственными гражданскими служащими ФАС России, государственными служащи</w:t>
      </w:r>
      <w:r>
        <w:t>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</w:t>
      </w:r>
      <w:r>
        <w:t>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</w:t>
      </w:r>
      <w:r>
        <w:t>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</w:t>
      </w:r>
      <w:r>
        <w:t>ийской Федерации от 28 июля 2005 г. N 452, иными нормативными правовыми актами Российской Федерации и ФАС России.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</w:t>
      </w:r>
      <w:r>
        <w:rPr>
          <w:rFonts w:eastAsia="Times New Roman"/>
        </w:rPr>
        <w:t>услуг, оказываемых гражданам и организациям в соответствии с административными регламентами ФАС России</w:t>
      </w:r>
    </w:p>
    <w:p w:rsidR="00000000" w:rsidRDefault="003C427F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</w:t>
      </w:r>
      <w:r>
        <w:rPr>
          <w:rFonts w:eastAsia="Times New Roman"/>
        </w:rPr>
        <w:t>ти и результативности профессиональной служебной деятельности</w:t>
      </w:r>
    </w:p>
    <w:p w:rsidR="00000000" w:rsidRDefault="003C427F">
      <w:pPr>
        <w:pStyle w:val="just"/>
      </w:pPr>
      <w:r>
        <w:t>12. Эффективность профессиональной служебной деятельности помощника (советника) руководителя оценивается по следующим показателям:</w:t>
      </w:r>
    </w:p>
    <w:p w:rsidR="00000000" w:rsidRDefault="003C427F">
      <w:pPr>
        <w:pStyle w:val="just"/>
      </w:pPr>
      <w:r>
        <w:t>выполняемому объему работы и интенсивности труда, способности с</w:t>
      </w:r>
      <w:r>
        <w:t>охранять высокую работоспособность в экстремальных условиях, соблюдению служебной дисциплины;</w:t>
      </w:r>
    </w:p>
    <w:p w:rsidR="00000000" w:rsidRDefault="003C427F">
      <w:pPr>
        <w:pStyle w:val="just"/>
      </w:pPr>
      <w:r>
        <w:t>своевременности и оперативности выполнения поручений;</w:t>
      </w:r>
    </w:p>
    <w:p w:rsidR="00000000" w:rsidRDefault="003C427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</w:t>
      </w:r>
      <w:r>
        <w:t>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3C427F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</w:t>
      </w:r>
      <w:r>
        <w:t>ению работать с документами);</w:t>
      </w:r>
    </w:p>
    <w:p w:rsidR="00000000" w:rsidRDefault="003C427F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3C427F">
      <w:pPr>
        <w:pStyle w:val="just"/>
      </w:pPr>
      <w:r>
        <w:t xml:space="preserve">инициативности, творческому подходу к решению поставленных задач, активности </w:t>
      </w:r>
      <w:r>
        <w:t>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3C427F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C427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3C427F">
      <w:pPr>
        <w:pStyle w:val="HTML"/>
      </w:pPr>
      <w:r>
        <w:t>¦  N  ¦ Фамилия, имя,  ¦     Дата и      ¦ Дата и номер  ¦  Дата и номер  ¦</w:t>
      </w:r>
    </w:p>
    <w:p w:rsidR="00000000" w:rsidRDefault="003C427F">
      <w:pPr>
        <w:pStyle w:val="HTML"/>
      </w:pPr>
      <w:r>
        <w:t>¦ п/п ¦    отчество    ¦    роспись в    ¦    приказа    ¦   приказа об   ¦</w:t>
      </w:r>
    </w:p>
    <w:p w:rsidR="00000000" w:rsidRDefault="003C427F">
      <w:pPr>
        <w:pStyle w:val="HTML"/>
      </w:pPr>
      <w:r>
        <w:t>¦     ¦                ¦  ознакомлении   ¦ о назначении  ¦осво</w:t>
      </w:r>
      <w:r>
        <w:t>бождении от ¦</w:t>
      </w:r>
    </w:p>
    <w:p w:rsidR="00000000" w:rsidRDefault="003C427F">
      <w:pPr>
        <w:pStyle w:val="HTML"/>
      </w:pPr>
      <w:r>
        <w:t>¦     ¦                ¦                 ¦ на должность  ¦   должности    ¦</w:t>
      </w:r>
    </w:p>
    <w:p w:rsidR="00000000" w:rsidRDefault="003C427F">
      <w:pPr>
        <w:pStyle w:val="HTML"/>
      </w:pPr>
      <w:r>
        <w:t>+-----+----------------+-----------------+---------------+----------------+</w:t>
      </w:r>
    </w:p>
    <w:p w:rsidR="00000000" w:rsidRDefault="003C427F">
      <w:pPr>
        <w:pStyle w:val="HTML"/>
      </w:pPr>
      <w:r>
        <w:t>¦     ¦                ¦                 ¦               ¦                ¦</w:t>
      </w:r>
    </w:p>
    <w:p w:rsidR="00000000" w:rsidRDefault="003C427F">
      <w:pPr>
        <w:pStyle w:val="HTML"/>
      </w:pPr>
      <w:r>
        <w:t>+-----+-------</w:t>
      </w:r>
      <w:r>
        <w:t>---------+-----------------+---------------+----------------+</w:t>
      </w:r>
    </w:p>
    <w:p w:rsidR="00000000" w:rsidRDefault="003C427F">
      <w:pPr>
        <w:pStyle w:val="HTML"/>
      </w:pPr>
      <w:r>
        <w:t>¦     ¦                ¦                 ¦               ¦                ¦</w:t>
      </w:r>
    </w:p>
    <w:p w:rsidR="00000000" w:rsidRDefault="003C427F">
      <w:pPr>
        <w:pStyle w:val="HTML"/>
      </w:pPr>
      <w:r>
        <w:t>------+----------------+-----------------+---------------+-----------------</w:t>
      </w:r>
    </w:p>
    <w:p w:rsidR="00000000" w:rsidRDefault="003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7F">
      <w:pPr>
        <w:pStyle w:val="right"/>
      </w:pPr>
      <w:r>
        <w:t>Источник - Приказ ФАС России от 22.03.201</w:t>
      </w:r>
      <w:r>
        <w:t>3 № 188/13</w:t>
      </w:r>
    </w:p>
    <w:p w:rsidR="00000000" w:rsidRDefault="003C4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окправа.рф/obrazecy/primernyj_dolzhnostnoj_reglament_pomoshhnika_sovetnika_rukovoditelya_2.htm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7F"/>
    <w:rsid w:val="003C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C0A35-53B5-49E1-9183-BADC292E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moshhnika_sovetnika_ruko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1780</Words>
  <Characters>10150</Characters>
  <Application>Microsoft Office Word</Application>
  <DocSecurity>0</DocSecurity>
  <Lines>84</Lines>
  <Paragraphs>23</Paragraphs>
  <ScaleCrop>false</ScaleCrop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помощника (советника) руководителя.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