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A42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</w:t>
      </w:r>
    </w:p>
    <w:p w:rsidR="00000000" w:rsidRDefault="00C97A42">
      <w:pPr>
        <w:pStyle w:val="right"/>
      </w:pPr>
      <w:r>
        <w:t>Приложение N 6 к Приказу Росстата от 10.08.2012 N 444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HTML"/>
      </w:pPr>
      <w:r>
        <w:t xml:space="preserve">                                                        УТВЕРЖДАЮ</w:t>
      </w:r>
    </w:p>
    <w:p w:rsidR="00000000" w:rsidRDefault="00C97A42">
      <w:pPr>
        <w:pStyle w:val="HTML"/>
      </w:pPr>
      <w:r>
        <w:t>Заместитель руководителя</w:t>
      </w:r>
    </w:p>
    <w:p w:rsidR="00000000" w:rsidRDefault="00C97A42">
      <w:pPr>
        <w:pStyle w:val="HTML"/>
      </w:pPr>
      <w:r>
        <w:t>Федеральной службы</w:t>
      </w:r>
    </w:p>
    <w:p w:rsidR="00000000" w:rsidRDefault="00C97A42">
      <w:pPr>
        <w:pStyle w:val="HTML"/>
      </w:pPr>
      <w:r>
        <w:t>государственной статистики</w:t>
      </w:r>
    </w:p>
    <w:p w:rsidR="00000000" w:rsidRDefault="00C97A42">
      <w:pPr>
        <w:pStyle w:val="HTML"/>
      </w:pPr>
    </w:p>
    <w:p w:rsidR="00000000" w:rsidRDefault="00C97A42">
      <w:pPr>
        <w:pStyle w:val="HTML"/>
      </w:pPr>
      <w:r>
        <w:t>__________ (___________________)</w:t>
      </w:r>
    </w:p>
    <w:p w:rsidR="00000000" w:rsidRDefault="00C97A42">
      <w:pPr>
        <w:pStyle w:val="HTML"/>
      </w:pPr>
      <w:r>
        <w:t>(подпись)  (фамилия, инициалы)</w:t>
      </w:r>
    </w:p>
    <w:p w:rsidR="00000000" w:rsidRDefault="00C97A42">
      <w:pPr>
        <w:pStyle w:val="HTML"/>
      </w:pPr>
    </w:p>
    <w:p w:rsidR="00000000" w:rsidRDefault="00C97A42">
      <w:pPr>
        <w:pStyle w:val="HTML"/>
      </w:pPr>
      <w:r>
        <w:t>"__" _______________ 20__ г.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</w:t>
      </w: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(наименование отдела и управления)</w:t>
      </w: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I. Общие по</w:t>
      </w:r>
      <w:r>
        <w:rPr>
          <w:rFonts w:eastAsia="Times New Roman"/>
        </w:rPr>
        <w:t>ложения</w:t>
      </w:r>
    </w:p>
    <w:p w:rsidR="00000000" w:rsidRDefault="00C97A42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отдела и управления) Федеральной службы государственной статистики (далее - Начальник отдела) относится к ведущей группе должностей федеральной госу</w:t>
      </w:r>
      <w:r>
        <w:t>дарственной гражданской службы категории "специалисты".</w:t>
      </w:r>
    </w:p>
    <w:p w:rsidR="00000000" w:rsidRDefault="00C97A42">
      <w:pPr>
        <w:pStyle w:val="just"/>
      </w:pPr>
      <w:r>
        <w:t>Регистрационный номер (код) должности - 08-3-3-038.</w:t>
      </w:r>
    </w:p>
    <w:p w:rsidR="00000000" w:rsidRDefault="00C97A42">
      <w:pPr>
        <w:pStyle w:val="just"/>
      </w:pPr>
      <w:r>
        <w:t>2. Назначение на должность и освобождение от должности Начальника отдела осуществляются приказом Федеральной службы государственной статистики (дале</w:t>
      </w:r>
      <w:r>
        <w:t>е - Росстат).</w:t>
      </w:r>
    </w:p>
    <w:p w:rsidR="00000000" w:rsidRDefault="00C97A42">
      <w:pPr>
        <w:pStyle w:val="just"/>
      </w:pPr>
      <w:r>
        <w:t>Начальник отдела непосредственно подчиняется начальнику управления (заместителю начальника управления, координирующему и контролирующему деятельность отдела).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</w:t>
      </w:r>
      <w:r>
        <w:rPr>
          <w:rFonts w:eastAsia="Times New Roman"/>
        </w:rPr>
        <w:t>, стажу гражданской службы (стажу государственной службы иных видов) или стажу (опыту) работы по специальности</w:t>
      </w:r>
    </w:p>
    <w:p w:rsidR="00000000" w:rsidRDefault="00C97A42">
      <w:pPr>
        <w:pStyle w:val="just"/>
      </w:pPr>
      <w:r>
        <w:t>3. Для замещения должности Начальника отдела устанавливаются следующие требования:</w:t>
      </w:r>
    </w:p>
    <w:p w:rsidR="00000000" w:rsidRDefault="00C97A42">
      <w:pPr>
        <w:pStyle w:val="just"/>
      </w:pPr>
      <w:r>
        <w:t>3.1. наличие высшего профессионального образования экономическ</w:t>
      </w:r>
      <w:r>
        <w:t xml:space="preserve">ого направления подготовки, либо высшего профессионального образования иного направления подготовки по специальностям, соответствующим функциям и конкретным задачам, возложенным на структурное подразделение, или высшего профессионального </w:t>
      </w:r>
      <w:r>
        <w:lastRenderedPageBreak/>
        <w:t xml:space="preserve">образования иного </w:t>
      </w:r>
      <w:r>
        <w:t>направления подготовки и дополнительного профессионального образования по специализации замещаемой должности;</w:t>
      </w:r>
    </w:p>
    <w:p w:rsidR="00000000" w:rsidRDefault="00C97A42">
      <w:pPr>
        <w:pStyle w:val="just"/>
      </w:pPr>
      <w:r>
        <w:t xml:space="preserve">3.2. наличие не менее двух лет стажа государственной гражданской службы (государственной службы иных видов) или не менее четырех лет стажа работы </w:t>
      </w:r>
      <w:r>
        <w:t>по специальности;</w:t>
      </w:r>
    </w:p>
    <w:p w:rsidR="00000000" w:rsidRDefault="00C97A42">
      <w:pPr>
        <w:pStyle w:val="just"/>
      </w:pPr>
      <w:r>
        <w:t>3.3.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</w:t>
      </w:r>
      <w:r>
        <w:t>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основ управления и организации труда, процесса прохождения гражданской службы</w:t>
      </w:r>
      <w:r>
        <w:t>, норм делового общения,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</w:t>
      </w:r>
      <w:r>
        <w:t>ах, включая использование возможностей межведомственного документооборота, общих вопросов в области обеспечения информационной безопасности, основ делопроизводства, служебного распорядка центрального аппарата Росстата, порядка работы со служебной и секретн</w:t>
      </w:r>
      <w:r>
        <w:t>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C97A42">
      <w:pPr>
        <w:pStyle w:val="just"/>
      </w:pPr>
      <w:r>
        <w:t>3.4. наличие профессиональных навыков, необходимых для выполнения работы в сфере, соответствующей направлению деятельности структурного подр</w:t>
      </w:r>
      <w:r>
        <w:t>азделения,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</w:t>
      </w:r>
      <w:r>
        <w:t>ыми продуктами, работы с внутренними и периферийными устройствами компьютера, работы с информационно-коммуникационными сетями, в том числе сетью Интернет, работы в операционной системе, работы с электронной почтой, работы в текстовом редакторе, работы с эл</w:t>
      </w:r>
      <w:r>
        <w:t>ектронными таблицами, подготовки презентаций, использования графических объектов в электронных документах, работы с базами данных, подготовки деловой корреспонденции и актов Росстата (при необходимости указать наличие иных навыков).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Начальника отдела</w:t>
      </w:r>
    </w:p>
    <w:p w:rsidR="00000000" w:rsidRDefault="00C97A42">
      <w:pPr>
        <w:pStyle w:val="just"/>
      </w:pPr>
      <w:r>
        <w:t>4. Основные права и обязанности Начальника отдела, а также запреты, ограничения и требования, связанные с гражданской службой, которые установлены в его отношении, предусмотрены статья</w:t>
      </w:r>
      <w:r>
        <w:t>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службе):</w:t>
      </w:r>
    </w:p>
    <w:p w:rsidR="00000000" w:rsidRDefault="00C97A42">
      <w:pPr>
        <w:pStyle w:val="just"/>
      </w:pPr>
      <w:r>
        <w:t>(Перечислить права и обязанности Начальника отдела, вытекающие из его полномо</w:t>
      </w:r>
      <w:r>
        <w:t>чий, а также запреты, ограничения и требования).</w:t>
      </w:r>
    </w:p>
    <w:p w:rsidR="00000000" w:rsidRDefault="00C97A42">
      <w:pPr>
        <w:pStyle w:val="just"/>
      </w:pPr>
      <w:r>
        <w:t>5. Начальник отдела осуществляет иные права и исполняет обязанности, предусмотренные законодательством Российской Федерации, приказами и поручениями руководителя Росстата, поручениями заместителей руководите</w:t>
      </w:r>
      <w:r>
        <w:t>ля Росстата.</w:t>
      </w:r>
    </w:p>
    <w:p w:rsidR="00000000" w:rsidRDefault="00C97A42">
      <w:pPr>
        <w:pStyle w:val="just"/>
      </w:pPr>
      <w:r>
        <w:lastRenderedPageBreak/>
        <w:t>6. Начальник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отдела вправе</w:t>
      </w:r>
      <w:r>
        <w:rPr>
          <w:rFonts w:eastAsia="Times New Roman"/>
        </w:rPr>
        <w:t xml:space="preserve"> или обязан самостоятельно принимать управленческие и иные решения</w:t>
      </w:r>
    </w:p>
    <w:p w:rsidR="00000000" w:rsidRDefault="00C97A42">
      <w:pPr>
        <w:pStyle w:val="just"/>
      </w:pPr>
      <w:r>
        <w:t>7. При исполнении служебных обязанностей Начальник отдела вправе или обязан самостоятельно принимать решения по вопросам:</w:t>
      </w:r>
    </w:p>
    <w:p w:rsidR="00000000" w:rsidRDefault="00C97A42">
      <w:pPr>
        <w:pStyle w:val="just"/>
      </w:pPr>
      <w:r>
        <w:t>(Перечислить вопросы, по которым Начальник отдела вправе или обязан</w:t>
      </w:r>
      <w:r>
        <w:t xml:space="preserve"> самостоятельно принимать управленческие и иные решения).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C97A42">
      <w:pPr>
        <w:pStyle w:val="just"/>
      </w:pPr>
      <w:r>
        <w:t>8. Начальник отдела</w:t>
      </w:r>
      <w:r>
        <w:t xml:space="preserve"> в соответствии со своей компетенцией вправе или обязан участвовать в подготовке (обсуждении) следующих проектов:</w:t>
      </w:r>
    </w:p>
    <w:p w:rsidR="00000000" w:rsidRDefault="00C97A42">
      <w:pPr>
        <w:pStyle w:val="just"/>
      </w:pPr>
      <w:r>
        <w:t xml:space="preserve">(Перечислить перечень вопросов, по которым в соответствии со своей компетенцией Начальник отдела вправе или обязан участвовать при подготовке </w:t>
      </w:r>
      <w:r>
        <w:t>проектов нормативных правовых актов и (или) проектов управленческих и иных решений).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C97A42">
      <w:pPr>
        <w:pStyle w:val="just"/>
      </w:pPr>
      <w:r>
        <w:t>9. Сроки и процедуры подготовки, рас</w:t>
      </w:r>
      <w:r>
        <w:t>смотрения проектов решений, а также порядок согласования и принятия данных решений Начальником отдела определяются в соответствии с Типовым регламентом внутренней организации федеральных органов исполнительной власти, утвержденным постановлением Правительс</w:t>
      </w:r>
      <w:r>
        <w:t>тва Российской Федерации от 28 июля 2005 г. N 452 (Собрание законодательства Российской Федерации, 2005, N 31, ст. 3233; 2007, N 43, ст. 5202; 2008, N 9, ст. 852; N 14, ст. 1413; N 46, ст. 5337; 2009, N 12, ст. 1443; N 19, ст. 2346; N 25, ст. 3060; N 47, с</w:t>
      </w:r>
      <w:r>
        <w:t>т. 5675; N 49, ст. 5970; 2010, N 9, ст. 964; N 22, ст. 2776; N 40, ст. 5072; 2011, N 15, ст. 2131; N 34, ст. 4986; N 35, ст. 5092), Правилами делопроизводства в федеральных органах исполнительной власти, утвержденными постановлением Правительства Российско</w:t>
      </w:r>
      <w:r>
        <w:t>й Федерации от 15 июня 2009 г. N 477 (Собрание законодательства Российской Федерации, 2009, N 25, ст. 3060; 2011, N 37, ст. 5263), Регламентом Федеральной службы государственной статистики, утвержденным приказом Росстата от 5 декабря 2005 г. N 186 (зарегис</w:t>
      </w:r>
      <w:r>
        <w:t>трирован Министерством юстиции Российской Федерации 26 декабря 2005 г., регистрационный N 7312), с изменениями, внесенными приказом Росстата от 31 октября 2007 г. N 168 (зарегистрирован Министерством юстиции Российской Федерации 3 декабря 2007 г., регистра</w:t>
      </w:r>
      <w:r>
        <w:t>ционный N 10615).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C97A42">
      <w:pPr>
        <w:pStyle w:val="just"/>
      </w:pPr>
      <w:r>
        <w:t>10. Порядок служебного взаимодействия Начальника отдела в связи с исполнением должностных обязанностей с федеральными государственными гражданскими служащими Росстата, государственными служащими ины</w:t>
      </w:r>
      <w:r>
        <w:t>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</w:t>
      </w:r>
      <w:r>
        <w:t>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</w:t>
      </w:r>
      <w:r>
        <w:t>6; 2007, N 13, ст. 1531; 2009, N 29, ст. 3658),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 (Собрание законодательст</w:t>
      </w:r>
      <w:r>
        <w:t>ва Российской Федерации, 2005, N 4, ст. 305; N 47, ст. 4933; 2007, N 43, ст. 5202; 2008, N 9, ст. 852; N 14, ст. 1413; 2009, N 12, ст. 1429; N 25, ст. 3060; N 41, ст. 4790; N 49, ст. 5970; 2010, N 22, ст. 2776; N 40, ст. 5072; 2011, N 34, ст. 4986; N 35, с</w:t>
      </w:r>
      <w:r>
        <w:t>т. 5092), иными нормативными правовыми актами Российской Федерации и Росстата.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Росстата</w:t>
      </w:r>
    </w:p>
    <w:p w:rsidR="00000000" w:rsidRDefault="00C97A42">
      <w:pPr>
        <w:pStyle w:val="just"/>
      </w:pPr>
      <w:r>
        <w:t>11. Указать полный перечень оказываемых госуда</w:t>
      </w:r>
      <w:r>
        <w:t>рственных услуг либо сделать запись, что государственные услуги не оказываются.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C97A42">
      <w:pPr>
        <w:pStyle w:val="just"/>
      </w:pPr>
      <w:r>
        <w:t>12. Эффективность профессиональной служебной деятельности Начальника отдела оценивается</w:t>
      </w:r>
      <w:r>
        <w:t xml:space="preserve"> по следующим показателям:</w:t>
      </w:r>
    </w:p>
    <w:p w:rsidR="00000000" w:rsidRDefault="00C97A42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C97A42">
      <w:pPr>
        <w:pStyle w:val="just"/>
      </w:pPr>
      <w:r>
        <w:t>своевременности и оперативности выполнения поручений;</w:t>
      </w:r>
    </w:p>
    <w:p w:rsidR="00000000" w:rsidRDefault="00C97A42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C97A42">
      <w:pPr>
        <w:pStyle w:val="just"/>
      </w:pPr>
      <w:r>
        <w:t>профессиональной комп</w:t>
      </w:r>
      <w:r>
        <w:t>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C97A42">
      <w:pPr>
        <w:pStyle w:val="just"/>
      </w:pPr>
      <w:r>
        <w:lastRenderedPageBreak/>
        <w:t>способности четко организовывать и планировать выполнение порученных заданий, умению рационально использовать рабочее время,</w:t>
      </w:r>
      <w:r>
        <w:t xml:space="preserve"> расставлять приоритеты;</w:t>
      </w:r>
    </w:p>
    <w:p w:rsidR="00000000" w:rsidRDefault="00C97A42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C97A42">
      <w:pPr>
        <w:pStyle w:val="just"/>
      </w:pPr>
      <w:r>
        <w:t xml:space="preserve">осознанию ответственности за </w:t>
      </w:r>
      <w:r>
        <w:t>последствия своих действий.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HTML"/>
      </w:pPr>
      <w:r>
        <w:t>Начальник управления</w:t>
      </w:r>
    </w:p>
    <w:p w:rsidR="00000000" w:rsidRDefault="00C97A42">
      <w:pPr>
        <w:pStyle w:val="HTML"/>
      </w:pPr>
      <w:r>
        <w:t>(наименование управления)                               ________________</w:t>
      </w:r>
    </w:p>
    <w:p w:rsidR="00000000" w:rsidRDefault="00C97A42">
      <w:pPr>
        <w:pStyle w:val="HTML"/>
      </w:pPr>
      <w:r>
        <w:t>(подпись)               (ФИО)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C97A42">
      <w:pPr>
        <w:pStyle w:val="HTML"/>
      </w:pPr>
      <w:r>
        <w:t>---------------------------------------------------------------------------</w:t>
      </w:r>
    </w:p>
    <w:p w:rsidR="00000000" w:rsidRDefault="00C97A42">
      <w:pPr>
        <w:pStyle w:val="HTML"/>
      </w:pPr>
      <w:r>
        <w:t xml:space="preserve">¦ N  ¦  </w:t>
      </w:r>
      <w:r>
        <w:t>Фамилия, имя,  ¦      Дата и     ¦ Дата и номер  ¦  Дата и номер  ¦</w:t>
      </w:r>
    </w:p>
    <w:p w:rsidR="00000000" w:rsidRDefault="00C97A42">
      <w:pPr>
        <w:pStyle w:val="HTML"/>
      </w:pPr>
      <w:r>
        <w:t>¦п/п ¦     отчество    ¦    роспись в    ¦    приказа    ¦   приказа об   ¦</w:t>
      </w:r>
    </w:p>
    <w:p w:rsidR="00000000" w:rsidRDefault="00C97A42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C97A42">
      <w:pPr>
        <w:pStyle w:val="HTML"/>
      </w:pPr>
      <w:r>
        <w:t xml:space="preserve">¦    ¦                 ¦            </w:t>
      </w:r>
      <w:r>
        <w:t xml:space="preserve">     ¦ на должность  ¦   должности    ¦</w:t>
      </w:r>
    </w:p>
    <w:p w:rsidR="00000000" w:rsidRDefault="00C97A42">
      <w:pPr>
        <w:pStyle w:val="HTML"/>
      </w:pPr>
      <w:r>
        <w:t>+----+-----------------+-----------------+---------------+----------------+</w:t>
      </w:r>
    </w:p>
    <w:p w:rsidR="00000000" w:rsidRDefault="00C97A42">
      <w:pPr>
        <w:pStyle w:val="HTML"/>
      </w:pPr>
      <w:r>
        <w:t>¦    ¦                 ¦                 ¦               ¦                ¦</w:t>
      </w:r>
    </w:p>
    <w:p w:rsidR="00000000" w:rsidRDefault="00C97A42">
      <w:pPr>
        <w:pStyle w:val="HTML"/>
      </w:pPr>
      <w:r>
        <w:t>+----+-----------------+-----------------+---------------+------</w:t>
      </w:r>
      <w:r>
        <w:t>----------+</w:t>
      </w:r>
    </w:p>
    <w:p w:rsidR="00000000" w:rsidRDefault="00C97A42">
      <w:pPr>
        <w:pStyle w:val="HTML"/>
      </w:pPr>
      <w:r>
        <w:t>¦    ¦                 ¦                 ¦               ¦                ¦</w:t>
      </w:r>
    </w:p>
    <w:p w:rsidR="00000000" w:rsidRDefault="00C97A42">
      <w:pPr>
        <w:pStyle w:val="HTML"/>
      </w:pPr>
      <w:r>
        <w:t>-----+-----------------+-----------------+---------------+-----------------</w:t>
      </w:r>
    </w:p>
    <w:p w:rsidR="00000000" w:rsidRDefault="00C97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A42">
      <w:pPr>
        <w:pStyle w:val="right"/>
      </w:pPr>
      <w:r>
        <w:t>Источник - Приказ Росстата от 10.08.2012 № 444</w:t>
      </w:r>
    </w:p>
    <w:p w:rsidR="00000000" w:rsidRDefault="00C97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https://порядокправа.рф/obrazecy/primernyj_dolzhnostnoj_reglament_nachalnika_otdela.htm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42"/>
    <w:rsid w:val="00C9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524E7-CB77-4CB2-9F74-C668FE46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1707</Words>
  <Characters>9732</Characters>
  <Application>Microsoft Office Word</Application>
  <DocSecurity>0</DocSecurity>
  <Lines>81</Lines>
  <Paragraphs>22</Paragraphs>
  <ScaleCrop>false</ScaleCrop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2022-08-16T16:28:00Z</dcterms:created>
  <dcterms:modified xsi:type="dcterms:W3CDTF">2022-08-16T16:28:00Z</dcterms:modified>
</cp:coreProperties>
</file>