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5443">
      <w:pPr>
        <w:pStyle w:val="1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 Минэнерго России</w:t>
      </w:r>
    </w:p>
    <w:p w:rsidR="00000000" w:rsidRDefault="00455443">
      <w:pPr>
        <w:pStyle w:val="right"/>
      </w:pPr>
      <w:r>
        <w:t>Приложение N 16 к Приказу Минэнерго России от 08.05.2013 N 231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ПРИМЕРНЫЙ ДОЛЖНОСТНОЙ РЕГЛАМЕНТ консультанта</w:t>
      </w: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 </w:t>
      </w:r>
      <w:r>
        <w:rPr>
          <w:rFonts w:eastAsia="Times New Roman"/>
        </w:rPr>
        <w:t>(наименование отдела и департамента)</w:t>
      </w: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455443">
      <w:pPr>
        <w:pStyle w:val="just"/>
      </w:pPr>
      <w:r>
        <w:t>1. Должность федеральной государственной гражданской службы консультанта отдела (указать наименование отдела и департамента) Министерства энергетики Российской Федерации (далее - консультант) относитс</w:t>
      </w:r>
      <w:r>
        <w:t>я к ведущей группе должностей федеральной государственной гражданской службы категории "специалисты".</w:t>
      </w:r>
    </w:p>
    <w:p w:rsidR="00000000" w:rsidRDefault="00455443">
      <w:pPr>
        <w:pStyle w:val="just"/>
      </w:pPr>
      <w:r>
        <w:t>Регистрационный номер (код) должности - 05-3-3-032.</w:t>
      </w:r>
    </w:p>
    <w:p w:rsidR="00000000" w:rsidRDefault="00455443">
      <w:pPr>
        <w:pStyle w:val="just"/>
      </w:pPr>
      <w:r>
        <w:t>2. Назначение на должность консультанта и освобождение от должности осуществляются Министром энергетик</w:t>
      </w:r>
      <w:r>
        <w:t>и Российской Федерации или заместителем Министра энергетики Российской Федерации, обеспечивающим осуществление полномочий по вопросам прохождения государственной гражданской службы сотрудниками Минэнерго России.</w:t>
      </w:r>
    </w:p>
    <w:p w:rsidR="00000000" w:rsidRDefault="00455443">
      <w:pPr>
        <w:pStyle w:val="just"/>
      </w:pPr>
      <w:r>
        <w:t>3. Консультант непосредственно подчиняется н</w:t>
      </w:r>
      <w:r>
        <w:t>ачальнику отдела.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(стажу государственной службы иных видов) или стажу (опыту) работы по специальности</w:t>
      </w:r>
    </w:p>
    <w:p w:rsidR="00000000" w:rsidRDefault="00455443">
      <w:pPr>
        <w:pStyle w:val="just"/>
      </w:pPr>
      <w:r>
        <w:t>4. Для замещения должности консультанта уста</w:t>
      </w:r>
      <w:r>
        <w:t>навливаются следующие требования:</w:t>
      </w:r>
    </w:p>
    <w:p w:rsidR="00000000" w:rsidRDefault="00455443">
      <w:pPr>
        <w:pStyle w:val="just"/>
      </w:pPr>
      <w:r>
        <w:t>а) наличие высшего профессионального образования;</w:t>
      </w:r>
    </w:p>
    <w:p w:rsidR="00000000" w:rsidRDefault="00455443">
      <w:pPr>
        <w:pStyle w:val="just"/>
      </w:pPr>
      <w:r>
        <w:t>б) наличие не менее двух лет стажа государственной гражданской службы (государственной службы иных видов) или не менее четырех лет стажа работы по специальности;</w:t>
      </w:r>
    </w:p>
    <w:p w:rsidR="00000000" w:rsidRDefault="00455443">
      <w:pPr>
        <w:pStyle w:val="just"/>
      </w:pPr>
      <w:r>
        <w:t>в) наличие</w:t>
      </w:r>
      <w:r>
        <w:t xml:space="preserve">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 постановлений Правительства Российской Федерации, иных нормативных правовых актов </w:t>
      </w:r>
      <w:r>
        <w:t>и служебных документов, регулирующих соответствующую сферу деятельности, применительно к исполнению своих должностных обязанностей; основ управления, делопроизводства, организации труда, прохождения государственной гражданской службы; правил делового повед</w:t>
      </w:r>
      <w:r>
        <w:t xml:space="preserve">ения; форм и методов </w:t>
      </w:r>
      <w:r>
        <w:lastRenderedPageBreak/>
        <w:t>работы с применением автоматизированных средств управления; служебного распорядка; порядка работы со служебной информацией; правил охраны труда и противопожарной безопасности; аппаратного и программного обеспечения; возможностей и особ</w:t>
      </w:r>
      <w:r>
        <w:t>енностей применения современных информационно-коммуникационных технологий (далее - ИКТ) в государственных органах, включая использование возможностей межведомственного документооборота; общих вопросов в области обеспечения информационной безопасности;</w:t>
      </w:r>
    </w:p>
    <w:p w:rsidR="00000000" w:rsidRDefault="00455443">
      <w:pPr>
        <w:pStyle w:val="just"/>
      </w:pPr>
      <w:r>
        <w:t>г) н</w:t>
      </w:r>
      <w:r>
        <w:t>аличие профессиональных навыков работы в сфере, соответствующей направлению деятельности структурного подразделения, обеспечения выполнения поставленных руководством задач, эффективного планирования служебного времени, анализа и прогнозирования деятельност</w:t>
      </w:r>
      <w:r>
        <w:t>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корреспонденции; работы с внутренними и периферийными устройствами компьютера, работы с информационно-телекоммуника</w:t>
      </w:r>
      <w:r>
        <w:t>ционными сетями, в том числе сетью Интернет, работы в операционной системе, управления электронной почтой, работы в текстовом редакторе, работы с электронными таблицами, подготовки презентаций, использования графических объектов в электронных документах, р</w:t>
      </w:r>
      <w:r>
        <w:t xml:space="preserve">аботы с базами данных </w:t>
      </w:r>
      <w:r>
        <w:rPr>
          <w:vertAlign w:val="superscript"/>
        </w:rPr>
        <w:t>1</w:t>
      </w:r>
      <w:r>
        <w:t xml:space="preserve"> .</w:t>
      </w:r>
    </w:p>
    <w:p w:rsidR="00000000" w:rsidRDefault="00455443">
      <w:pPr>
        <w:pStyle w:val="sel"/>
        <w:divId w:val="320738175"/>
      </w:pPr>
      <w:r>
        <w:t xml:space="preserve">1 В случае если замещение должности федеральной государственной гражданской службы категории "специалисты" ведущей группы должностей предполагает курирование вопросов (координацию работы) по внедрению ИКТ в деятельность Минэнерго </w:t>
      </w:r>
      <w:r>
        <w:t>России, а также если должность введена в структурных подразделениях Минэнерго России, к ведению которых относятся вопросы информатизации и в чьи должностные обязанности входят функции по созданию, развитию и администрированию информационных систем в Минэне</w:t>
      </w:r>
      <w:r>
        <w:t>рго России, а также являющиеся пользователями программных продуктов, которые обеспечивают автоматизацию функций, возложенных на соответствующие структурные подразделения Минэнерго России, устанавливаются следующие дополнительные квалификационные требования</w:t>
      </w:r>
      <w:r>
        <w:t>:</w:t>
      </w:r>
    </w:p>
    <w:p w:rsidR="00000000" w:rsidRDefault="00455443">
      <w:pPr>
        <w:pStyle w:val="just"/>
        <w:divId w:val="320738175"/>
      </w:pPr>
      <w:r>
        <w:t>профессиональные знания: систем взаимодействия с гражданами и организациями; учетных систем, обеспечивающих поддержку выполнения федеральными органами государственной власти основных задач и функций; систем межведомственного взаимодействия; систем управл</w:t>
      </w:r>
      <w:r>
        <w:t>ения государственными информационными ресурсами; информационно-аналитических систем, обеспечивающих сбор, обработку, хранение и анализ данных; систем управления электронными архивами; систем информационной безопасности; систем управления эксплуатацией;</w:t>
      </w:r>
    </w:p>
    <w:p w:rsidR="00000000" w:rsidRDefault="00455443">
      <w:pPr>
        <w:pStyle w:val="just"/>
        <w:divId w:val="320738175"/>
      </w:pPr>
      <w:r>
        <w:t>про</w:t>
      </w:r>
      <w:r>
        <w:t>фессиональные навыки: работы с системами взаимодействия с гражданами и организациями, работы с системами межведомственного взаимодействия, работы с системами управления государственными информационными ресурсами, работы с информационно-аналитическими систе</w:t>
      </w:r>
      <w:r>
        <w:t>мами, обеспечивающими сбор, обработку, хранение и анализ данных, работы с системами управления электронными архивами, работы с системами информационной безопасности, работы с системами управления эксплуатацией.</w:t>
      </w: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</w:t>
      </w:r>
      <w:r>
        <w:rPr>
          <w:rFonts w:eastAsia="Times New Roman"/>
        </w:rPr>
        <w:t>венность</w:t>
      </w:r>
    </w:p>
    <w:p w:rsidR="00000000" w:rsidRDefault="00455443">
      <w:pPr>
        <w:pStyle w:val="just"/>
      </w:pPr>
      <w:r>
        <w:t>5. Обязанности консультанта:</w:t>
      </w:r>
    </w:p>
    <w:p w:rsidR="00000000" w:rsidRDefault="00455443">
      <w:pPr>
        <w:pStyle w:val="just"/>
      </w:pPr>
      <w:r>
        <w:lastRenderedPageBreak/>
        <w:t xml:space="preserve">5.1. Консультант в соответствии со статьей 15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</w:t>
      </w:r>
      <w:r>
        <w:t>3215; 2006, N 6, ст. 636; 2007, N 10, ст. 1151; N 16, ст. 1828; N 49, ст. 6070; 2008, N 13, ст. 1186; N 30 (ч. II), ст. 3616; N 52 (ч. I), ст. 6235; 2009, N 29, ст. 3597, ст. 3624; N 48, ст. 5719; N 51, ст. 6150, ст. 6159; 2010, N 5, ст. 459; N 7, ст. 704;</w:t>
      </w:r>
      <w:r>
        <w:t xml:space="preserve"> N 49, ст. 6413; N 51 (ч. III), ст. 6810; 2011, N 1, ст. 31; N 27, ст. 3866; N 29, ст. 4295; N 48, ст. 6730; N 49 (ч. V), ст. 7333; N 50, ст. 7337; 2012, N 50 (ч. IV), ст. 6954; N 53 (ч. I), ст. 7620, ст. 7652) (далее - Закон о гражданской службе) обязан:</w:t>
      </w:r>
    </w:p>
    <w:p w:rsidR="00000000" w:rsidRDefault="00455443">
      <w:pPr>
        <w:pStyle w:val="just"/>
      </w:pPr>
      <w:r>
        <w:t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</w:t>
      </w:r>
      <w:r>
        <w:t>ечивать их исполнение;</w:t>
      </w:r>
    </w:p>
    <w:p w:rsidR="00000000" w:rsidRDefault="00455443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455443">
      <w:pPr>
        <w:pStyle w:val="just"/>
      </w:pPr>
      <w:r>
        <w:t>3) исполнять поручения Министра, данные в пределах его полномочий, установленных законодательством Российской Федерации;</w:t>
      </w:r>
    </w:p>
    <w:p w:rsidR="00000000" w:rsidRDefault="00455443">
      <w:pPr>
        <w:pStyle w:val="just"/>
      </w:pPr>
      <w:r>
        <w:t>4) соблюдать при исполнении должн</w:t>
      </w:r>
      <w:r>
        <w:t>остных обязанностей права и законные интересы граждан и организаций;</w:t>
      </w:r>
    </w:p>
    <w:p w:rsidR="00000000" w:rsidRDefault="00455443">
      <w:pPr>
        <w:pStyle w:val="just"/>
      </w:pPr>
      <w:r>
        <w:t>5) соблюдать служебный распорядок Минэнерго России;</w:t>
      </w:r>
    </w:p>
    <w:p w:rsidR="00000000" w:rsidRDefault="00455443">
      <w:pPr>
        <w:pStyle w:val="just"/>
      </w:pPr>
      <w:r>
        <w:t xml:space="preserve">6) поддерживать уровень квалификации, необходимый для надлежащего </w:t>
      </w:r>
      <w:r>
        <w:t>исполнения должностных обязанностей;</w:t>
      </w:r>
    </w:p>
    <w:p w:rsidR="00000000" w:rsidRDefault="00455443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</w:t>
      </w:r>
      <w:r>
        <w:t>еся частной жизни и здоровья граждан или затрагивающие их честь и достоинство;</w:t>
      </w:r>
    </w:p>
    <w:p w:rsidR="00000000" w:rsidRDefault="00455443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455443">
      <w:pPr>
        <w:pStyle w:val="just"/>
      </w:pPr>
      <w:r>
        <w:t>9) представлять в установленном порядке предусмотренные федеральным</w:t>
      </w:r>
      <w:r>
        <w:t xml:space="preserve">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имущественного характера;</w:t>
      </w:r>
    </w:p>
    <w:p w:rsidR="00000000" w:rsidRDefault="00455443">
      <w:pPr>
        <w:pStyle w:val="just"/>
      </w:pPr>
      <w:r>
        <w:t>10) сообщать о выходе из граждан</w:t>
      </w:r>
      <w:r>
        <w:t>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455443">
      <w:pPr>
        <w:pStyle w:val="just"/>
      </w:pPr>
      <w:r>
        <w:t>11) соблюдать ограничения, выполнять обязательства и требования к служеб</w:t>
      </w:r>
      <w:r>
        <w:t>ному поведению, не нарушать запреты, которые установлены Законом о гражданской службе и другими федеральными законами;</w:t>
      </w:r>
    </w:p>
    <w:p w:rsidR="00000000" w:rsidRDefault="00455443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</w:t>
      </w:r>
      <w:r>
        <w:t>икту интересов, принимать меры по предотвращению такого конфликта.</w:t>
      </w:r>
    </w:p>
    <w:p w:rsidR="00000000" w:rsidRDefault="00455443">
      <w:pPr>
        <w:pStyle w:val="just"/>
      </w:pPr>
      <w:r>
        <w:t>5.2. В соответствии со статьей 17 Закона о гражданской службе в связи с прохождением гражданской службы консультанту запрещается:</w:t>
      </w:r>
    </w:p>
    <w:p w:rsidR="00000000" w:rsidRDefault="00455443">
      <w:pPr>
        <w:pStyle w:val="just"/>
      </w:pPr>
      <w:r>
        <w:t>1) участвовать на платной основе в деятельности органа упра</w:t>
      </w:r>
      <w:r>
        <w:t>вления коммерческой организацией, за исключением случаев, установленных федеральным законом;</w:t>
      </w:r>
    </w:p>
    <w:p w:rsidR="00000000" w:rsidRDefault="00455443">
      <w:pPr>
        <w:pStyle w:val="just"/>
      </w:pPr>
      <w:r>
        <w:t>2) замещать должность гражданской службы в случае:</w:t>
      </w:r>
    </w:p>
    <w:p w:rsidR="00000000" w:rsidRDefault="00455443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</w:t>
      </w:r>
      <w:r>
        <w:t>а Российской Федерации;</w:t>
      </w:r>
    </w:p>
    <w:p w:rsidR="00000000" w:rsidRDefault="00455443">
      <w:pPr>
        <w:pStyle w:val="just"/>
      </w:pPr>
      <w:r>
        <w:t>б) избрания на выборную должность в органе местного самоуправления;</w:t>
      </w:r>
    </w:p>
    <w:p w:rsidR="00000000" w:rsidRDefault="00455443">
      <w:pPr>
        <w:pStyle w:val="just"/>
      </w:pPr>
      <w:r>
        <w:t>в) избрания на оплачиваемую выборную должность в органе профессионального союза;</w:t>
      </w:r>
    </w:p>
    <w:p w:rsidR="00000000" w:rsidRDefault="00455443">
      <w:pPr>
        <w:pStyle w:val="just"/>
      </w:pPr>
      <w:r>
        <w:t>3) осуществлять предпринимательскую деятельность;</w:t>
      </w:r>
    </w:p>
    <w:p w:rsidR="00000000" w:rsidRDefault="00455443">
      <w:pPr>
        <w:pStyle w:val="just"/>
      </w:pPr>
      <w:r>
        <w:t>4) приобретать в случаях, установ</w:t>
      </w:r>
      <w:r>
        <w:t>ленных федеральным законом, ценные бумаги, по которым может быть получен доход;</w:t>
      </w:r>
    </w:p>
    <w:p w:rsidR="00000000" w:rsidRDefault="00455443">
      <w:pPr>
        <w:pStyle w:val="just"/>
      </w:pPr>
      <w:r>
        <w:t>5) быть поверенным или представителем по делам третьих лиц в Минэнерго России, если иное не предусмотрено Законом о гражданской службе и другими федеральными законами;</w:t>
      </w:r>
    </w:p>
    <w:p w:rsidR="00000000" w:rsidRDefault="00455443">
      <w:pPr>
        <w:pStyle w:val="just"/>
      </w:pPr>
      <w:r>
        <w:t>6) получ</w:t>
      </w:r>
      <w:r>
        <w:t>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455443">
      <w:pPr>
        <w:pStyle w:val="just"/>
      </w:pPr>
      <w:r>
        <w:t xml:space="preserve">7) выезжать в связи с исполнением </w:t>
      </w:r>
      <w:r>
        <w:t>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</w:t>
      </w:r>
      <w:r>
        <w:t>о договоренности между федеральными органами государственной власти, органами государственной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455443">
      <w:pPr>
        <w:pStyle w:val="just"/>
      </w:pPr>
      <w:r>
        <w:t>8) использовать в целях, не связ</w:t>
      </w:r>
      <w:r>
        <w:t>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000000" w:rsidRDefault="00455443">
      <w:pPr>
        <w:pStyle w:val="just"/>
      </w:pPr>
      <w:r>
        <w:t>9) разглашать или использовать в целях, не связанных с гражданской службой, сведения,</w:t>
      </w:r>
      <w:r>
        <w:t xml:space="preserve">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000000" w:rsidRDefault="00455443">
      <w:pPr>
        <w:pStyle w:val="just"/>
      </w:pPr>
      <w:r>
        <w:t xml:space="preserve">10) допускать публичные высказывания, суждения и оценки, в том числе </w:t>
      </w:r>
      <w:r>
        <w:t>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Минэнерго России, если это не входит в его должностные обязанности;</w:t>
      </w:r>
    </w:p>
    <w:p w:rsidR="00000000" w:rsidRDefault="00455443">
      <w:pPr>
        <w:pStyle w:val="just"/>
      </w:pPr>
      <w:r>
        <w:t>11) принимать без письменного</w:t>
      </w:r>
      <w:r>
        <w:t xml:space="preserve">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</w:t>
      </w:r>
      <w:r>
        <w:t>остные обязанности входит взаимодействие с указанными организациями и объединениями;</w:t>
      </w:r>
    </w:p>
    <w:p w:rsidR="00000000" w:rsidRDefault="00455443">
      <w:pPr>
        <w:pStyle w:val="just"/>
      </w:pPr>
      <w:r>
        <w:t>12)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455443">
      <w:pPr>
        <w:pStyle w:val="just"/>
      </w:pPr>
      <w:r>
        <w:t>13) использовать должностные полномочия в инт</w:t>
      </w:r>
      <w:r>
        <w:t>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</w:t>
      </w:r>
      <w:r>
        <w:t>занности;</w:t>
      </w:r>
    </w:p>
    <w:p w:rsidR="00000000" w:rsidRDefault="00455443">
      <w:pPr>
        <w:pStyle w:val="just"/>
      </w:pPr>
      <w:r>
        <w:t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</w:t>
      </w:r>
      <w:r>
        <w:t xml:space="preserve"> созданию указанных структур;</w:t>
      </w:r>
    </w:p>
    <w:p w:rsidR="00000000" w:rsidRDefault="00455443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455443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</w:t>
      </w:r>
      <w:r>
        <w:t>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455443">
      <w:pPr>
        <w:pStyle w:val="just"/>
      </w:pPr>
      <w:r>
        <w:t>17) заниматься без письменного разрешен</w:t>
      </w:r>
      <w:r>
        <w:t>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</w:t>
      </w:r>
      <w:r>
        <w:t>ом Российской Федерации или законодательством Российской Федерации.</w:t>
      </w:r>
    </w:p>
    <w:p w:rsidR="00000000" w:rsidRDefault="00455443">
      <w:pPr>
        <w:pStyle w:val="just"/>
      </w:pPr>
      <w:r>
        <w:t>5.3. Консультант обязан соблюдать требования к служебному поведению, установленные статьей 18 Закона о гражданской службе:</w:t>
      </w:r>
    </w:p>
    <w:p w:rsidR="00000000" w:rsidRDefault="00455443">
      <w:pPr>
        <w:pStyle w:val="just"/>
      </w:pPr>
      <w:r>
        <w:t>1) исполнять должностные обязанности добросовестно, на высоком профессиональном уровне;</w:t>
      </w:r>
    </w:p>
    <w:p w:rsidR="00000000" w:rsidRDefault="00455443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455443">
      <w:pPr>
        <w:pStyle w:val="just"/>
      </w:pPr>
      <w:r>
        <w:t>3</w:t>
      </w:r>
      <w:r>
        <w:t>) осуществлять профессиональную служебную деятельность в рамках установленной законодательством Российской Федерации компетенции Минэнерго России;</w:t>
      </w:r>
    </w:p>
    <w:p w:rsidR="00000000" w:rsidRDefault="00455443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</w:t>
      </w:r>
      <w:r>
        <w:t>льным группам, организациям и гражданам;</w:t>
      </w:r>
    </w:p>
    <w:p w:rsidR="00000000" w:rsidRDefault="00455443">
      <w:pPr>
        <w:pStyle w:val="just"/>
      </w:pPr>
      <w:r>
        <w:t>5)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455443">
      <w:pPr>
        <w:pStyle w:val="just"/>
      </w:pPr>
      <w:r>
        <w:t>6) соблюдать ограничения, установлен</w:t>
      </w:r>
      <w:r>
        <w:t>ные Законом о гражданской службе и другими федеральными законами для гражданских служащих;</w:t>
      </w:r>
    </w:p>
    <w:p w:rsidR="00000000" w:rsidRDefault="00455443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</w:t>
      </w:r>
      <w:r>
        <w:t>ний, религиозных объединений и иных организаций;</w:t>
      </w:r>
    </w:p>
    <w:p w:rsidR="00000000" w:rsidRDefault="00455443">
      <w:pPr>
        <w:pStyle w:val="just"/>
      </w:pPr>
      <w:r>
        <w:t>8) не совершать поступки, порочащие его честь и достоинство;</w:t>
      </w:r>
    </w:p>
    <w:p w:rsidR="00000000" w:rsidRDefault="00455443">
      <w:pPr>
        <w:pStyle w:val="just"/>
      </w:pPr>
      <w:r>
        <w:t>9) проявлять корректность в обращении с гражданами;</w:t>
      </w:r>
    </w:p>
    <w:p w:rsidR="00000000" w:rsidRDefault="00455443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455443">
      <w:pPr>
        <w:pStyle w:val="just"/>
      </w:pPr>
      <w:r>
        <w:t>11) уч</w:t>
      </w:r>
      <w:r>
        <w:t>итывать культурные и иные особенности различных этнических и социальных групп, а также конфессий;</w:t>
      </w:r>
    </w:p>
    <w:p w:rsidR="00000000" w:rsidRDefault="00455443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455443">
      <w:pPr>
        <w:pStyle w:val="just"/>
      </w:pPr>
      <w:r>
        <w:t>13) не допускать конфликтных ситуаций, способных нанести ущерб его репутации или авторите</w:t>
      </w:r>
      <w:r>
        <w:t>ту Минэнерго России;</w:t>
      </w:r>
    </w:p>
    <w:p w:rsidR="00000000" w:rsidRDefault="00455443">
      <w:pPr>
        <w:pStyle w:val="just"/>
      </w:pPr>
      <w:r>
        <w:t>14) соблюдать установленные правила публичных выступлений и предоставления служебной информации;</w:t>
      </w:r>
    </w:p>
    <w:p w:rsidR="00000000" w:rsidRDefault="00455443">
      <w:pPr>
        <w:pStyle w:val="just"/>
      </w:pPr>
      <w:r>
        <w:t>15) не допускать случаи принуждения гражданских служащих к участию в деятельности политических партий, других общественных и религиозных о</w:t>
      </w:r>
      <w:r>
        <w:t>бъединений.</w:t>
      </w:r>
    </w:p>
    <w:p w:rsidR="00000000" w:rsidRDefault="00455443">
      <w:pPr>
        <w:pStyle w:val="just"/>
      </w:pPr>
      <w:r>
        <w:t>5.4. Должностные обязанности консультанта:</w:t>
      </w:r>
    </w:p>
    <w:p w:rsidR="00000000" w:rsidRDefault="00455443">
      <w:pPr>
        <w:pStyle w:val="just"/>
      </w:pPr>
      <w:r>
        <w:t>(перечислить должностные обязанности, которые возложены на консультанта в соответствии с нормативными правовыми и правовыми актами, положением об отделе, а также поручениями начальника отдела).</w:t>
      </w:r>
    </w:p>
    <w:p w:rsidR="00000000" w:rsidRDefault="00455443">
      <w:pPr>
        <w:pStyle w:val="just"/>
      </w:pPr>
      <w:r>
        <w:t>6. Прав</w:t>
      </w:r>
      <w:r>
        <w:t>а консультанта:</w:t>
      </w:r>
    </w:p>
    <w:p w:rsidR="00000000" w:rsidRDefault="00455443">
      <w:pPr>
        <w:pStyle w:val="just"/>
      </w:pPr>
      <w:r>
        <w:t>6.1. Консультант в соответствии со статьей 14 Закона о гражданской службе имеет право на:</w:t>
      </w:r>
    </w:p>
    <w:p w:rsidR="00000000" w:rsidRDefault="00455443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455443">
      <w:pPr>
        <w:pStyle w:val="just"/>
      </w:pPr>
      <w:r>
        <w:t>2) ознакомление с должностным регла</w:t>
      </w:r>
      <w:r>
        <w:t>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</w:t>
      </w:r>
      <w:r>
        <w:t>иями должностного роста;</w:t>
      </w:r>
    </w:p>
    <w:p w:rsidR="00000000" w:rsidRDefault="00455443">
      <w:pPr>
        <w:pStyle w:val="just"/>
      </w:pPr>
      <w:r>
        <w:t>3)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455443">
      <w:pPr>
        <w:pStyle w:val="just"/>
      </w:pPr>
      <w:r>
        <w:t>4) оплату труда</w:t>
      </w:r>
      <w:r>
        <w:t xml:space="preserve"> и другие выплаты в соответствии с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455443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</w:t>
      </w:r>
      <w:r>
        <w:t>ностей, а также на внесение предложений о совершенствовании деятельности Минэнерго России;</w:t>
      </w:r>
    </w:p>
    <w:p w:rsidR="00000000" w:rsidRDefault="00455443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455443">
      <w:pPr>
        <w:pStyle w:val="just"/>
      </w:pPr>
      <w:r>
        <w:t>7) 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455443">
      <w:pPr>
        <w:pStyle w:val="just"/>
      </w:pPr>
      <w:r>
        <w:t>8) ознакомление с отзывами о его профессиональной служебной деятельности</w:t>
      </w:r>
      <w:r>
        <w:t xml:space="preserve">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455443">
      <w:pPr>
        <w:pStyle w:val="just"/>
      </w:pPr>
      <w:r>
        <w:t>9) защиту сведений о гражданском служащем;</w:t>
      </w:r>
    </w:p>
    <w:p w:rsidR="00000000" w:rsidRDefault="00455443">
      <w:pPr>
        <w:pStyle w:val="just"/>
      </w:pPr>
      <w:r>
        <w:t>10) должностной рост на конкурсной основе;</w:t>
      </w:r>
    </w:p>
    <w:p w:rsidR="00000000" w:rsidRDefault="00455443">
      <w:pPr>
        <w:pStyle w:val="just"/>
      </w:pPr>
      <w:r>
        <w:t>11) профессиональную переподготовку, повышение квалификации и стажировку в порядке, установленном Законом о гражданской службе и другими федеральными законами;</w:t>
      </w:r>
    </w:p>
    <w:p w:rsidR="00000000" w:rsidRDefault="00455443">
      <w:pPr>
        <w:pStyle w:val="just"/>
      </w:pPr>
      <w:r>
        <w:t>12) членство в профессиональном союзе;</w:t>
      </w:r>
    </w:p>
    <w:p w:rsidR="00000000" w:rsidRDefault="00455443">
      <w:pPr>
        <w:pStyle w:val="just"/>
      </w:pPr>
      <w:r>
        <w:t>13) рассмотрен</w:t>
      </w:r>
      <w:r>
        <w:t>ие индивидуальных служебных споров в соответствии с Законом о гражданской службе и другими федеральными законами;</w:t>
      </w:r>
    </w:p>
    <w:p w:rsidR="00000000" w:rsidRDefault="00455443">
      <w:pPr>
        <w:pStyle w:val="just"/>
      </w:pPr>
      <w:r>
        <w:t>14) проведение по его заявлению служебной проверки;</w:t>
      </w:r>
    </w:p>
    <w:p w:rsidR="00000000" w:rsidRDefault="00455443">
      <w:pPr>
        <w:pStyle w:val="just"/>
      </w:pPr>
      <w:r>
        <w:t>15) защиту своих прав и законных интересов на гражданской службе, включая обжалование в су</w:t>
      </w:r>
      <w:r>
        <w:t>д их нарушения;</w:t>
      </w:r>
    </w:p>
    <w:p w:rsidR="00000000" w:rsidRDefault="00455443">
      <w:pPr>
        <w:pStyle w:val="just"/>
      </w:pPr>
      <w:r>
        <w:t>16) медицинское страхование в соответствии с Законом о гражданской службе и федеральным законом о медицинском страховании государственных служащих Российской Федерации;</w:t>
      </w:r>
    </w:p>
    <w:p w:rsidR="00000000" w:rsidRDefault="00455443">
      <w:pPr>
        <w:pStyle w:val="just"/>
      </w:pPr>
      <w:r>
        <w:t>17) государственную защиту своих жизни и здоровья, жизни и здоровья чле</w:t>
      </w:r>
      <w:r>
        <w:t>нов своей семьи, а также принадлежащего ему имущества;</w:t>
      </w:r>
    </w:p>
    <w:p w:rsidR="00000000" w:rsidRDefault="00455443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455443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</w:t>
      </w:r>
      <w:r>
        <w:t>а собой конфликт интересов.</w:t>
      </w:r>
    </w:p>
    <w:p w:rsidR="00000000" w:rsidRDefault="00455443">
      <w:pPr>
        <w:pStyle w:val="just"/>
      </w:pPr>
      <w:r>
        <w:t>6.2. Для исполнения должностных обязанностей в соответствии с пунктом 5.4 настоящего должностного регламента консультант вправе:</w:t>
      </w:r>
    </w:p>
    <w:p w:rsidR="00000000" w:rsidRDefault="00455443">
      <w:pPr>
        <w:pStyle w:val="just"/>
      </w:pPr>
      <w:r>
        <w:t>(перечислить права консультанта, вытекающие из его должностных обязанностей).</w:t>
      </w:r>
    </w:p>
    <w:p w:rsidR="00000000" w:rsidRDefault="00455443">
      <w:pPr>
        <w:pStyle w:val="just"/>
      </w:pPr>
      <w:r>
        <w:t>7. Консультант осущес</w:t>
      </w:r>
      <w:r>
        <w:t>твляет иные права и обязанности, предусмотренные нормативными правовыми и правовыми актами.</w:t>
      </w:r>
    </w:p>
    <w:p w:rsidR="00000000" w:rsidRDefault="00455443">
      <w:pPr>
        <w:pStyle w:val="just"/>
      </w:pPr>
      <w:r>
        <w:t>8. Консультант за неисполнение или ненадлежащее исполнение своих обязанностей может быть привлечен к ответственности в соответствии с законодательством Российской Ф</w:t>
      </w:r>
      <w:r>
        <w:t>едерации.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консультант вправе или обязан самостоятельно принимать управленческие и иные решения</w:t>
      </w:r>
    </w:p>
    <w:p w:rsidR="00000000" w:rsidRDefault="00455443">
      <w:pPr>
        <w:pStyle w:val="just"/>
      </w:pPr>
      <w:r>
        <w:t>9. При исполнении должностных обязанностей консультант вправе самостоятельно принимать решения по вопросам:</w:t>
      </w:r>
    </w:p>
    <w:p w:rsidR="00000000" w:rsidRDefault="00455443">
      <w:pPr>
        <w:pStyle w:val="just"/>
      </w:pPr>
      <w:r>
        <w:t>(перечислить вопро</w:t>
      </w:r>
      <w:r>
        <w:t>сы, по которым консультант вправе самостоятельно принимать управленческие и иные решения).</w:t>
      </w:r>
    </w:p>
    <w:p w:rsidR="00000000" w:rsidRDefault="00455443">
      <w:pPr>
        <w:pStyle w:val="just"/>
      </w:pPr>
      <w:r>
        <w:t>10. При исполнении должностных обязанностей консультант обязан самостоятельно принимать решения по вопросам:</w:t>
      </w:r>
    </w:p>
    <w:p w:rsidR="00000000" w:rsidRDefault="00455443">
      <w:pPr>
        <w:pStyle w:val="just"/>
      </w:pPr>
      <w:r>
        <w:t>(перечислить вопросы, по которым консультант обязан само</w:t>
      </w:r>
      <w:r>
        <w:t>стоятельно принимать управленческие и иные решения).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консультант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455443">
      <w:pPr>
        <w:pStyle w:val="just"/>
      </w:pPr>
      <w:r>
        <w:t>11. Консультант в соответстви</w:t>
      </w:r>
      <w:r>
        <w:t>и со своими должностными обязанностями вправе участвовать в подготовке (обсуждении) следующих проектов:</w:t>
      </w:r>
    </w:p>
    <w:p w:rsidR="00000000" w:rsidRDefault="0045544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консультан</w:t>
      </w:r>
      <w:r>
        <w:t>т).</w:t>
      </w:r>
    </w:p>
    <w:p w:rsidR="00000000" w:rsidRDefault="00455443">
      <w:pPr>
        <w:pStyle w:val="just"/>
      </w:pPr>
      <w:r>
        <w:t>12. Консультант в соответствии со своими должностными обязанностями обязан участвовать в подготовке (обсуждении) следующих проектов:</w:t>
      </w:r>
    </w:p>
    <w:p w:rsidR="00000000" w:rsidRDefault="00455443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</w:t>
      </w:r>
      <w:r>
        <w:t>рых обязан участвовать консультант).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455443">
      <w:pPr>
        <w:pStyle w:val="just"/>
      </w:pPr>
      <w:r>
        <w:t>13. В соответствии со своими должностными обязанностями консультант принимает решения в сроки, установленные законодательными и иными нормативными правовыми актами Российской Федерации, а также нормативными правовыми и правовыми актами Минэнерго России.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V</w:t>
      </w:r>
      <w:r>
        <w:rPr>
          <w:rFonts w:eastAsia="Times New Roman"/>
        </w:rPr>
        <w:t>II. Порядок служебного взаимодействия</w:t>
      </w:r>
    </w:p>
    <w:p w:rsidR="00000000" w:rsidRDefault="00455443">
      <w:pPr>
        <w:pStyle w:val="just"/>
      </w:pPr>
      <w:r>
        <w:t>14. Взаимодействие консультанта с государственными гражданскими служащими Минэнерго России, государственными служащими иных органов государственной власти, а также с другими гражданами и организациями строится в рамках</w:t>
      </w:r>
      <w:r>
        <w:t xml:space="preserve"> деловых отношений на основе общих принципов служебного поведения государственных служащих, утвержденных Указом Президента Российской Федерации от 12 августа 2002 г. N 885 (Собрание законодательства Российской Федерации, 2002, N 33, ст. 3196; 2007, N 13, с</w:t>
      </w:r>
      <w:r>
        <w:t xml:space="preserve">т. 1531; 2009, N 29, ст. 3658), и требований к служебному поведению, установленных статьей 18 Закона о гражданской службе, а также в соответствии с иными законодательными и нормативными правовыми актами Российской Федерации, а также нормативными правовыми </w:t>
      </w:r>
      <w:r>
        <w:t>и правовыми актами Минэнерго России.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государственного органа</w:t>
      </w:r>
    </w:p>
    <w:p w:rsidR="00000000" w:rsidRDefault="00455443">
      <w:pPr>
        <w:pStyle w:val="just"/>
      </w:pPr>
      <w:r>
        <w:t>15. Консультант принимает участие в установленном порядке в предоставлении следующих госуд</w:t>
      </w:r>
      <w:r>
        <w:t>арственных услуг:</w:t>
      </w:r>
    </w:p>
    <w:p w:rsidR="00000000" w:rsidRDefault="00455443">
      <w:pPr>
        <w:pStyle w:val="just"/>
      </w:pPr>
      <w:r>
        <w:t>(при необходимости, перечислить соответствующие государственные услуги).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HTML"/>
      </w:pPr>
      <w:r>
        <w:t>Начальник отдела ___________________ ______________________________________</w:t>
      </w:r>
    </w:p>
    <w:p w:rsidR="00000000" w:rsidRDefault="00455443">
      <w:pPr>
        <w:pStyle w:val="HTML"/>
      </w:pPr>
      <w:r>
        <w:t>(подпись)               (фамилия, инициалы)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455443">
      <w:pPr>
        <w:pStyle w:val="3"/>
        <w:rPr>
          <w:rFonts w:eastAsia="Times New Roman"/>
        </w:rPr>
      </w:pPr>
      <w:r>
        <w:rPr>
          <w:rFonts w:eastAsia="Times New Roman"/>
        </w:rPr>
        <w:t>(оформляется на отдельном</w:t>
      </w:r>
      <w:r>
        <w:rPr>
          <w:rFonts w:eastAsia="Times New Roman"/>
        </w:rPr>
        <w:t xml:space="preserve"> листе и прилагается к должностному регламенту)</w:t>
      </w:r>
    </w:p>
    <w:p w:rsidR="00000000" w:rsidRDefault="00455443">
      <w:pPr>
        <w:pStyle w:val="HTML"/>
      </w:pPr>
      <w:r>
        <w:t>---------------------------------------------------------------------------</w:t>
      </w:r>
    </w:p>
    <w:p w:rsidR="00000000" w:rsidRDefault="00455443">
      <w:pPr>
        <w:pStyle w:val="HTML"/>
      </w:pPr>
      <w:r>
        <w:t>¦ N  ¦ Фамилия,  ¦Дата и роспись в¦  Дата и номер  ¦ Дата и номер приказа ¦</w:t>
      </w:r>
    </w:p>
    <w:p w:rsidR="00000000" w:rsidRDefault="00455443">
      <w:pPr>
        <w:pStyle w:val="HTML"/>
      </w:pPr>
      <w:r>
        <w:t>¦п/п ¦   имя,    ¦  ознакомлении  ¦    приказа о   ¦  об</w:t>
      </w:r>
      <w:r>
        <w:t xml:space="preserve"> освобождении от  ¦</w:t>
      </w:r>
    </w:p>
    <w:p w:rsidR="00000000" w:rsidRDefault="00455443">
      <w:pPr>
        <w:pStyle w:val="HTML"/>
      </w:pPr>
      <w:r>
        <w:t>¦    ¦ отчество  ¦                ¦ назначении на  ¦      должности       ¦</w:t>
      </w:r>
    </w:p>
    <w:p w:rsidR="00000000" w:rsidRDefault="00455443">
      <w:pPr>
        <w:pStyle w:val="HTML"/>
      </w:pPr>
      <w:r>
        <w:t>¦    ¦           ¦                ¦   должность    ¦                      ¦</w:t>
      </w:r>
    </w:p>
    <w:p w:rsidR="00000000" w:rsidRDefault="00455443">
      <w:pPr>
        <w:pStyle w:val="HTML"/>
      </w:pPr>
      <w:r>
        <w:t>+----+-----------+----------------+----------------+----------------------+</w:t>
      </w:r>
    </w:p>
    <w:p w:rsidR="00000000" w:rsidRDefault="00455443">
      <w:pPr>
        <w:pStyle w:val="HTML"/>
      </w:pPr>
      <w:r>
        <w:t xml:space="preserve">¦    ¦  </w:t>
      </w:r>
      <w:r>
        <w:t xml:space="preserve">         ¦                ¦                ¦                      ¦</w:t>
      </w:r>
    </w:p>
    <w:p w:rsidR="00000000" w:rsidRDefault="00455443">
      <w:pPr>
        <w:pStyle w:val="HTML"/>
      </w:pPr>
      <w:r>
        <w:t>-----+-----------+----------------+----------------+-----------------------</w:t>
      </w:r>
    </w:p>
    <w:p w:rsidR="00000000" w:rsidRDefault="004554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5443">
      <w:pPr>
        <w:pStyle w:val="right"/>
      </w:pPr>
      <w:r>
        <w:t>Источник - Приказ Минэнерго России от 08.05.2013 № 231</w:t>
      </w:r>
    </w:p>
    <w:p w:rsidR="00000000" w:rsidRDefault="004554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https://порядокправа.рф/obrazecy/primernyj_dolzhnostnoj_reglament_konsultanta_minenergo_r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43"/>
    <w:rsid w:val="00455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AF891F-BB1D-4306-9CA4-9B9A3AF3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738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lzhnostnoj_reglament_konsultanta_minenergo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3243</Words>
  <Characters>18486</Characters>
  <Application>Microsoft Office Word</Application>
  <DocSecurity>0</DocSecurity>
  <Lines>154</Lines>
  <Paragraphs>43</Paragraphs>
  <ScaleCrop>false</ScaleCrop>
  <Company/>
  <LinksUpToDate>false</LinksUpToDate>
  <CharactersWithSpaces>21686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должностной регламент консультанта Минэнерго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2022-08-16T16:28:00Z</dcterms:created>
  <dcterms:modified xsi:type="dcterms:W3CDTF">2022-08-16T16:28:00Z</dcterms:modified>
</cp:coreProperties>
</file>