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7AE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инспектора отдела и Управления Федеральной службы по надзору в сфере образования и науки</w:t>
      </w:r>
    </w:p>
    <w:p w:rsidR="00000000" w:rsidRDefault="00F737AE">
      <w:pPr>
        <w:pStyle w:val="right"/>
      </w:pPr>
      <w:r>
        <w:t>Приложение N 14 к Приказу Федеральной службы по надзору в сфере образования и науки от 11.03.2014 N 220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HTML"/>
      </w:pPr>
      <w:r>
        <w:t xml:space="preserve">                                            УТВЕРЖДАЮ</w:t>
      </w:r>
    </w:p>
    <w:p w:rsidR="00000000" w:rsidRDefault="00F737AE">
      <w:pPr>
        <w:pStyle w:val="HTML"/>
      </w:pPr>
      <w:r>
        <w:t>Руководитель Федеральной службы</w:t>
      </w:r>
    </w:p>
    <w:p w:rsidR="00000000" w:rsidRDefault="00F737AE">
      <w:pPr>
        <w:pStyle w:val="HTML"/>
      </w:pPr>
      <w:r>
        <w:t>по надзору в сфере образования</w:t>
      </w:r>
    </w:p>
    <w:p w:rsidR="00000000" w:rsidRDefault="00F737AE">
      <w:pPr>
        <w:pStyle w:val="HTML"/>
      </w:pPr>
      <w:r>
        <w:t>и науки</w:t>
      </w:r>
    </w:p>
    <w:p w:rsidR="00000000" w:rsidRDefault="00F737AE">
      <w:pPr>
        <w:pStyle w:val="HTML"/>
      </w:pPr>
    </w:p>
    <w:p w:rsidR="00000000" w:rsidRDefault="00F737AE">
      <w:pPr>
        <w:pStyle w:val="HTML"/>
      </w:pPr>
      <w:r>
        <w:t>_________ _______________</w:t>
      </w:r>
      <w:r>
        <w:t>______</w:t>
      </w:r>
    </w:p>
    <w:p w:rsidR="00000000" w:rsidRDefault="00F737AE">
      <w:pPr>
        <w:pStyle w:val="HTML"/>
      </w:pPr>
      <w:r>
        <w:t>(подпись)  (инициалы, фамилия)</w:t>
      </w:r>
    </w:p>
    <w:p w:rsidR="00000000" w:rsidRDefault="00F737AE">
      <w:pPr>
        <w:pStyle w:val="HTML"/>
      </w:pPr>
    </w:p>
    <w:p w:rsidR="00000000" w:rsidRDefault="00F737AE">
      <w:pPr>
        <w:pStyle w:val="HTML"/>
      </w:pPr>
      <w:r>
        <w:t>"__" _____________ 20__ г.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государственного инспектора ________________________________________________ (наименование отдела и Управления) Федеральной службы по надзору в сфере образов</w:t>
      </w:r>
      <w:r>
        <w:rPr>
          <w:rFonts w:eastAsia="Times New Roman"/>
        </w:rPr>
        <w:t>ания и науки</w:t>
      </w: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737AE">
      <w:pPr>
        <w:pStyle w:val="just"/>
      </w:pPr>
      <w:r>
        <w:t>1. Должность федеральной государственной гражданской службы государственного инспектора (указать наименование отдела и Управления) Федеральной службы по надзору в сфере образования и науки (далее - государственный инспектор,</w:t>
      </w:r>
      <w:r>
        <w:t xml:space="preserve"> Рособрнадзор) относится к старшей группе должностей федеральной государственной гражданской службы (далее - гражданская служба) категории "специалисты".</w:t>
      </w:r>
    </w:p>
    <w:p w:rsidR="00000000" w:rsidRDefault="00F737AE">
      <w:pPr>
        <w:pStyle w:val="just"/>
      </w:pPr>
      <w:r>
        <w:t>Регистрационный номер (код) должности - 09-3-4-045.</w:t>
      </w:r>
    </w:p>
    <w:p w:rsidR="00000000" w:rsidRDefault="00F737AE">
      <w:pPr>
        <w:pStyle w:val="just"/>
      </w:pPr>
      <w:r>
        <w:t>2. Назначение на должность государственного инспек</w:t>
      </w:r>
      <w:r>
        <w:t>тора и освобождение от этой должности осуществляются руководителем Рособрнадзора (далее - руководитель).</w:t>
      </w:r>
    </w:p>
    <w:p w:rsidR="00000000" w:rsidRDefault="00F737AE">
      <w:pPr>
        <w:pStyle w:val="just"/>
      </w:pPr>
      <w:r>
        <w:t>Государственный инспектор непосредственно подчиняется начальнику отдела.</w:t>
      </w:r>
    </w:p>
    <w:p w:rsidR="00000000" w:rsidRDefault="00F737AE">
      <w:pPr>
        <w:pStyle w:val="just"/>
      </w:pPr>
      <w:r>
        <w:t>3. Государственный инспектор может замещать должность иного временно отсутству</w:t>
      </w:r>
      <w:r>
        <w:t>ющего федерального государственного гражданского служащего (далее - гражданский служащий) по решению руководителя (либо лица, его замещающего).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предъявляемые к гражданскому служащему, </w:t>
      </w:r>
      <w:r>
        <w:rPr>
          <w:rFonts w:eastAsia="Times New Roman"/>
        </w:rPr>
        <w:t xml:space="preserve">замещающему </w:t>
      </w:r>
      <w:r>
        <w:rPr>
          <w:rFonts w:eastAsia="Times New Roman"/>
        </w:rPr>
        <w:lastRenderedPageBreak/>
        <w:t>соответствующую должность гражданской службы, а также к образованию,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F737AE">
      <w:pPr>
        <w:pStyle w:val="just"/>
      </w:pPr>
      <w:r>
        <w:t>4. Для замещения должности государственного инсп</w:t>
      </w:r>
      <w:r>
        <w:t>ектора устанавливаются следующие требования к гражданскому служащему:</w:t>
      </w:r>
    </w:p>
    <w:p w:rsidR="00000000" w:rsidRDefault="00F737AE">
      <w:pPr>
        <w:pStyle w:val="just"/>
      </w:pPr>
      <w:r>
        <w:t>1) наличие высшего образования;</w:t>
      </w:r>
    </w:p>
    <w:p w:rsidR="00000000" w:rsidRDefault="00F737AE">
      <w:pPr>
        <w:pStyle w:val="just"/>
      </w:pPr>
      <w:r>
        <w:t>2) наличие профессиональных знаний, включая знание Конституции Российской Федерации, федеральных конституционных законов, федеральных законов, международн</w:t>
      </w:r>
      <w:r>
        <w:t xml:space="preserve">ых договоров Российской Федерации, указов Президента Российской Федерации и постановлений Правительства Российской Федерации; основ конституционного, гражданского, административного, трудового, налогового, бюджетного законодательства Российской Федерации, </w:t>
      </w:r>
      <w:r>
        <w:t>иных нормативных правовых актов и служебных документов, регулирующих отношения в сфере образования и науки применительно к исполнению конкретных должностных обязанностей; основных современных тенденций развития образования и науки применительно к исполнени</w:t>
      </w:r>
      <w:r>
        <w:t xml:space="preserve">ю конкретных должностных обязанностей; системы образования Российской Федерации; основ системы управления в сфере образования и науки, в том числе осуществления контроля и надзора в сфере образования и науки; основ организации деятельности образовательных </w:t>
      </w:r>
      <w:r>
        <w:t>и научных организаций; основ управления и организации труда; особенностей порядка прохождения гражданской службы; аппаратного и программного обеспечения; возможностей и особенностей применения современных информационно-коммуникационных технологий в государ</w:t>
      </w:r>
      <w:r>
        <w:t>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служебного распорядка Рособрнадзора; основ делопроизводства и порядка работы со служебной информацией</w:t>
      </w:r>
      <w:r>
        <w:t>; норм делового общения; форм и методов работы с применением автоматизированных средств управления; правил охраны труда и противопожарной безопасности.</w:t>
      </w:r>
    </w:p>
    <w:p w:rsidR="00000000" w:rsidRDefault="00F737AE">
      <w:pPr>
        <w:pStyle w:val="just"/>
      </w:pPr>
      <w:r>
        <w:t>Для гражданских служащих Рособрнадзора, в чьи должностные обязанности входят функции по созданию, развит</w:t>
      </w:r>
      <w:r>
        <w:t>ию и администрированию информационных систем в Рособрнадзоре, наличие следующих дополнительных профессиональных знаний: систем взаимодействия с гражданами и организациями; учетных систем, обеспечивающих поддержку выполнения федеральными органами государств</w:t>
      </w:r>
      <w:r>
        <w:t>енной власти основных задач и функций; систем межведомственного взаимодействия; систем управления государственными информационными ресурсами, информационно-аналитических систем, обеспечивающих сбор, обработку, хранение и анализ данных; систем управления эл</w:t>
      </w:r>
      <w:r>
        <w:t>ектронными архивами, систем информационной безопасности, систем управления эксплуатацией;</w:t>
      </w:r>
    </w:p>
    <w:p w:rsidR="00000000" w:rsidRDefault="00F737AE">
      <w:pPr>
        <w:pStyle w:val="just"/>
      </w:pPr>
      <w:r>
        <w:t>3)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под</w:t>
      </w:r>
      <w:r>
        <w:t>готовки и экспертизы проектов нормативных правовых актов и иных актов правового характера, обеспечения выполнения поставленных задач, эффективного планирования служебного времени, анализа и прогнозирования деятельности в порученной сфере, подготовки делово</w:t>
      </w:r>
      <w:r>
        <w:t>й корреспонденции,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с информационно-телекоммуникационными сетями, в том числе с сетью Интернет,</w:t>
      </w:r>
      <w:r>
        <w:t xml:space="preserve"> в операционной системе, в текстовом редакторе, с электронными таблицами, с базами данных, подготовки презентаций, использования графических объектов в электронных документах, управления электронной почтой.</w:t>
      </w:r>
    </w:p>
    <w:p w:rsidR="00000000" w:rsidRDefault="00F737AE">
      <w:pPr>
        <w:pStyle w:val="just"/>
      </w:pPr>
      <w:r>
        <w:t>Для гражданских служащих Рособрнадзора, в чьи должностные обязанности входят функции по созданию, развитию и администрированию информационных систем в Рособрнадзоре, наличие следующих дополнительных профессиональных навыков: работы с системами взаимодейств</w:t>
      </w:r>
      <w:r>
        <w:t>ия с гражданами и организациями, с системами межведомственного взаимодействия, с системами управления государственными информационными ресурсами, с информационно-аналитическими системами, обеспечивающими сбор, обработку, хранение и анализ данных, с система</w:t>
      </w:r>
      <w:r>
        <w:t>ми управления электронными архивами, с системами информационной безопасности, с системами управления эксплуатацией.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гражданского служащего за неисполнение (ненадлежащее исполнение) должностных обязанно</w:t>
      </w:r>
      <w:r>
        <w:rPr>
          <w:rFonts w:eastAsia="Times New Roman"/>
        </w:rPr>
        <w:t>стей в соответствии с регламентом Рособрнадзора, задачами и функциями структурного подразделения Рособрнадзора и функциональными особенностями замещаемой в нем должности гражданской службы</w:t>
      </w:r>
    </w:p>
    <w:p w:rsidR="00000000" w:rsidRDefault="00F737AE">
      <w:pPr>
        <w:pStyle w:val="just"/>
      </w:pPr>
      <w:r>
        <w:t>5. Основные права и обязанности государственного инспектора, а такж</w:t>
      </w:r>
      <w:r>
        <w:t>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Российской Федерации" (далее - Федераль</w:t>
      </w:r>
      <w:r>
        <w:t>ный закон).</w:t>
      </w:r>
    </w:p>
    <w:p w:rsidR="00000000" w:rsidRDefault="00F737AE">
      <w:pPr>
        <w:pStyle w:val="just"/>
      </w:pPr>
      <w:r>
        <w:t>6. Государственный инспектор обязан:</w:t>
      </w:r>
    </w:p>
    <w:p w:rsidR="00000000" w:rsidRDefault="00F737AE">
      <w:pPr>
        <w:pStyle w:val="just"/>
      </w:pPr>
      <w:r>
        <w:t>(перечислить обязанности, которые возложены на государственного инспектора в соответствии с иными нормативными правовыми актами Российской Федерации и Рособрнадзора).</w:t>
      </w:r>
    </w:p>
    <w:p w:rsidR="00000000" w:rsidRDefault="00F737AE">
      <w:pPr>
        <w:pStyle w:val="just"/>
      </w:pPr>
      <w:r>
        <w:t>7. Для выполнения возложенных на государ</w:t>
      </w:r>
      <w:r>
        <w:t>ственного инспектора обязанностей он также вправе:</w:t>
      </w:r>
    </w:p>
    <w:p w:rsidR="00000000" w:rsidRDefault="00F737AE">
      <w:pPr>
        <w:pStyle w:val="just"/>
      </w:pPr>
      <w:r>
        <w:t>(перечислить права государственного инспектора, вытекающие из его полномочий).</w:t>
      </w:r>
    </w:p>
    <w:p w:rsidR="00000000" w:rsidRDefault="00F737AE">
      <w:pPr>
        <w:pStyle w:val="just"/>
      </w:pPr>
      <w:r>
        <w:t>8. Государственный инспектор осуществляет иные права и исполняет обязанности, предусмотренные законодательством Российской Фед</w:t>
      </w:r>
      <w:r>
        <w:t>ерации, приказами (распоряжениями) Рособрнадзора и поручениями руководителя в соответствии со своей компетенцией.</w:t>
      </w:r>
    </w:p>
    <w:p w:rsidR="00000000" w:rsidRDefault="00F737AE">
      <w:pPr>
        <w:pStyle w:val="just"/>
      </w:pPr>
      <w:r>
        <w:t>9. Государственный инспектор за неисполнение или ненадлежащее исполнение должностных обязанностей может быть привлечен к ответственности в соо</w:t>
      </w:r>
      <w:r>
        <w:t>тветствии с законодательством Российской Федерации.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F737AE">
      <w:pPr>
        <w:pStyle w:val="just"/>
      </w:pPr>
      <w:r>
        <w:t xml:space="preserve">10. При исполнении служебных обязанностей государственный инспектор вправе </w:t>
      </w:r>
      <w:r>
        <w:t>самостоятельно принимать решения по вопросам:</w:t>
      </w:r>
    </w:p>
    <w:p w:rsidR="00000000" w:rsidRDefault="00F737AE">
      <w:pPr>
        <w:pStyle w:val="just"/>
      </w:pPr>
      <w:r>
        <w:t>(перечислить вопросы, по которым государственный инспектор вправе самостоятельно принимать управленческие и иные решения).</w:t>
      </w:r>
    </w:p>
    <w:p w:rsidR="00000000" w:rsidRDefault="00F737AE">
      <w:pPr>
        <w:pStyle w:val="just"/>
      </w:pPr>
      <w:r>
        <w:t>11. При исполнении служебных обязанностей государственный инспектор обязан самостоятель</w:t>
      </w:r>
      <w:r>
        <w:t>но принимать решения по вопросам:</w:t>
      </w:r>
    </w:p>
    <w:p w:rsidR="00000000" w:rsidRDefault="00F737AE">
      <w:pPr>
        <w:pStyle w:val="just"/>
      </w:pPr>
      <w:r>
        <w:t>(перечислить вопросы, по которым государственный инспектор обязан самостоятельно принимать управленческие и иные решения).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</w:t>
      </w:r>
      <w:r>
        <w:rPr>
          <w:rFonts w:eastAsia="Times New Roman"/>
        </w:rPr>
        <w:t xml:space="preserve"> проектов нормативных правовых актов и (или) проектов управленческих и иных решений</w:t>
      </w:r>
    </w:p>
    <w:p w:rsidR="00000000" w:rsidRDefault="00F737AE">
      <w:pPr>
        <w:pStyle w:val="just"/>
      </w:pPr>
      <w:r>
        <w:t>12. Государственный инспектор в соответствии со своей компетенцией вправе участвовать в подготовке (обсуждении):</w:t>
      </w:r>
    </w:p>
    <w:p w:rsidR="00000000" w:rsidRDefault="00F737AE">
      <w:pPr>
        <w:pStyle w:val="just"/>
      </w:pPr>
      <w:r>
        <w:t>(перечислить проекты нормативных правовых актов и (или) про</w:t>
      </w:r>
      <w:r>
        <w:t>екты управленческих и иных решений, в подготовке которых вправе участвовать государственный инспектор в соответствии со своей компетенцией).</w:t>
      </w:r>
    </w:p>
    <w:p w:rsidR="00000000" w:rsidRDefault="00F737AE">
      <w:pPr>
        <w:pStyle w:val="just"/>
      </w:pPr>
      <w:r>
        <w:t>13. Государственный инспектор в соответствии со своей компетенцией обязан участвовать в подготовке (обсуждении):</w:t>
      </w:r>
    </w:p>
    <w:p w:rsidR="00000000" w:rsidRDefault="00F737AE">
      <w:pPr>
        <w:pStyle w:val="just"/>
      </w:pPr>
      <w:r>
        <w:t>по</w:t>
      </w:r>
      <w:r>
        <w:t>ложения об отделе;</w:t>
      </w:r>
    </w:p>
    <w:p w:rsidR="00000000" w:rsidRDefault="00F737AE">
      <w:pPr>
        <w:pStyle w:val="just"/>
      </w:pPr>
      <w:r>
        <w:t>графика отпусков гражданских служащих отдела;</w:t>
      </w:r>
    </w:p>
    <w:p w:rsidR="00000000" w:rsidRDefault="00F737AE">
      <w:pPr>
        <w:pStyle w:val="just"/>
      </w:pPr>
      <w:r>
        <w:t>иных актов по поручению непосредственного начальника и руководства Рособрнадзора.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подготовки, рассмотрения проектов управленческих и иных решений, порядок согласования </w:t>
      </w:r>
      <w:r>
        <w:rPr>
          <w:rFonts w:eastAsia="Times New Roman"/>
        </w:rPr>
        <w:t>и принятия данных решений</w:t>
      </w:r>
    </w:p>
    <w:p w:rsidR="00000000" w:rsidRDefault="00F737AE">
      <w:pPr>
        <w:pStyle w:val="just"/>
      </w:pPr>
      <w:r>
        <w:t>14. В соответствии со своими должностными обязанностями государственный инспектор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 гражданского служащего в связи с исполнением им должностных обязанностей с гражданскими служащими Рособрнадзора, гражданскими служащими иных государственных органов, другими гражданами, а также с организациями</w:t>
      </w:r>
    </w:p>
    <w:p w:rsidR="00000000" w:rsidRDefault="00F737AE">
      <w:pPr>
        <w:pStyle w:val="just"/>
      </w:pPr>
      <w:r>
        <w:t>15. Вза</w:t>
      </w:r>
      <w:r>
        <w:t>имодействие государственного инспектора с гражданскими служащими Рособрнадзора,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</w:t>
      </w:r>
      <w:r>
        <w:t>оведения гражданских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</w:t>
      </w:r>
      <w:r>
        <w:t>едению, установленных статьей 18 Федерального закона, а также в соответствии с иными нормативными правовыми актами Российской Федерации и Рособрнадзора.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</w:t>
      </w:r>
      <w:r>
        <w:rPr>
          <w:rFonts w:eastAsia="Times New Roman"/>
        </w:rPr>
        <w:t>м Рособрнадзора</w:t>
      </w:r>
    </w:p>
    <w:p w:rsidR="00000000" w:rsidRDefault="00F737AE">
      <w:pPr>
        <w:pStyle w:val="just"/>
      </w:pPr>
      <w:r>
        <w:t>16.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 гражданского служащего</w:t>
      </w:r>
    </w:p>
    <w:p w:rsidR="00000000" w:rsidRDefault="00F737AE">
      <w:pPr>
        <w:pStyle w:val="just"/>
      </w:pPr>
      <w:r>
        <w:t>17</w:t>
      </w:r>
      <w:r>
        <w:t>. Эффективность профессиональной служебной деятельности государственного инспектора оценивается по следующим показателям:</w:t>
      </w:r>
    </w:p>
    <w:p w:rsidR="00000000" w:rsidRDefault="00F737AE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F737AE">
      <w:pPr>
        <w:pStyle w:val="just"/>
      </w:pPr>
      <w:r>
        <w:t>своевременности и оперативности выполнения поручени</w:t>
      </w:r>
      <w:r>
        <w:t>й;</w:t>
      </w:r>
    </w:p>
    <w:p w:rsidR="00000000" w:rsidRDefault="00F737AE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737AE">
      <w:pPr>
        <w:pStyle w:val="just"/>
      </w:pPr>
      <w:r>
        <w:t>профессиональной к</w:t>
      </w:r>
      <w:r>
        <w:t>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737AE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</w:t>
      </w:r>
      <w:r>
        <w:t>мя, расставлять приоритеты;</w:t>
      </w:r>
    </w:p>
    <w:p w:rsidR="00000000" w:rsidRDefault="00F737AE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F737AE">
      <w:pPr>
        <w:pStyle w:val="just"/>
      </w:pPr>
      <w:r>
        <w:t xml:space="preserve">осознанию ответственности за </w:t>
      </w:r>
      <w:r>
        <w:t>последствия своих действий.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HTML"/>
      </w:pPr>
      <w:r>
        <w:t>Начальник Управления</w:t>
      </w:r>
    </w:p>
    <w:p w:rsidR="00000000" w:rsidRDefault="00F737AE">
      <w:pPr>
        <w:pStyle w:val="HTML"/>
      </w:pPr>
      <w:r>
        <w:t>_____________________________   ___________   _____________________________</w:t>
      </w:r>
    </w:p>
    <w:p w:rsidR="00000000" w:rsidRDefault="00F737AE">
      <w:pPr>
        <w:pStyle w:val="HTML"/>
      </w:pPr>
      <w:r>
        <w:t>(наименование Управления)      (подпись)         (инициалы, фамилия)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примерного до</w:t>
      </w:r>
      <w:r>
        <w:rPr>
          <w:rFonts w:eastAsia="Times New Roman"/>
        </w:rPr>
        <w:t>лжностного регламента)</w:t>
      </w:r>
    </w:p>
    <w:p w:rsidR="00000000" w:rsidRDefault="00F737AE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F737A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37AE">
      <w:pPr>
        <w:pStyle w:val="right"/>
      </w:pPr>
      <w:r>
        <w:t>Источник - Приказ Рособрнадзора от 11.03.2014 № 220</w:t>
      </w:r>
    </w:p>
    <w:p w:rsidR="00000000" w:rsidRDefault="00F73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докправа.рф/obrazecy/primernyj_dolzhnostnoj_reglament_gosudarstvennogo_inspektora_otdela_i_upravleniya_federalnoj_sluzhby_p.htm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AE"/>
    <w:rsid w:val="00F7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F1491-D81F-4DE9-95F0-60B6CC12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gosudarstvennogo_inspektora_otdela_i_upravleniya_federalnoj_sluzhby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1823</Words>
  <Characters>10397</Characters>
  <Application>Microsoft Office Word</Application>
  <DocSecurity>0</DocSecurity>
  <Lines>86</Lines>
  <Paragraphs>24</Paragraphs>
  <ScaleCrop>false</ScaleCrop>
  <Company/>
  <LinksUpToDate>false</LinksUpToDate>
  <CharactersWithSpaces>12196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государственного инспектора отдела и Управления Федеральной службы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